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99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53"/>
        <w:gridCol w:w="1560"/>
        <w:gridCol w:w="2338"/>
        <w:gridCol w:w="992"/>
        <w:gridCol w:w="3205"/>
        <w:gridCol w:w="6237"/>
      </w:tblGrid>
      <w:tr w:rsidR="00DC35C5" w:rsidTr="000E3EC9">
        <w:trPr>
          <w:trHeight w:val="510"/>
        </w:trPr>
        <w:tc>
          <w:tcPr>
            <w:tcW w:w="553" w:type="dxa"/>
            <w:shd w:val="clear" w:color="auto" w:fill="FFFFFF" w:themeFill="background1"/>
            <w:vAlign w:val="center"/>
          </w:tcPr>
          <w:p w:rsidR="00DC4DBA" w:rsidRPr="000E3EC9" w:rsidRDefault="00DC4DBA" w:rsidP="000E3EC9">
            <w:pPr>
              <w:spacing w:line="360" w:lineRule="auto"/>
              <w:rPr>
                <w:b/>
                <w:sz w:val="22"/>
                <w:szCs w:val="22"/>
              </w:rPr>
            </w:pPr>
            <w:r w:rsidRPr="000E3E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C4DBA" w:rsidRPr="000E3EC9" w:rsidRDefault="00DC4DBA" w:rsidP="000E3EC9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>Öğrenci İşleri İşlemleri</w:t>
            </w:r>
          </w:p>
        </w:tc>
        <w:tc>
          <w:tcPr>
            <w:tcW w:w="2338" w:type="dxa"/>
          </w:tcPr>
          <w:p w:rsidR="00DC4DBA" w:rsidRDefault="00194178" w:rsidP="000E3EC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 İşletmeni</w:t>
            </w:r>
            <w:r w:rsidR="0050112B">
              <w:rPr>
                <w:sz w:val="22"/>
                <w:szCs w:val="22"/>
              </w:rPr>
              <w:t xml:space="preserve">                  </w:t>
            </w:r>
            <w:r w:rsidR="00DC4DBA" w:rsidRPr="000E3EC9">
              <w:rPr>
                <w:sz w:val="22"/>
                <w:szCs w:val="22"/>
              </w:rPr>
              <w:t xml:space="preserve"> Dilan USLU</w:t>
            </w:r>
          </w:p>
          <w:p w:rsidR="00194178" w:rsidRPr="000E3EC9" w:rsidRDefault="00194178" w:rsidP="000E3EC9">
            <w:pPr>
              <w:spacing w:line="360" w:lineRule="auto"/>
              <w:rPr>
                <w:sz w:val="22"/>
                <w:szCs w:val="22"/>
              </w:rPr>
            </w:pPr>
          </w:p>
          <w:p w:rsidR="00DC4DBA" w:rsidRPr="000E3EC9" w:rsidRDefault="00DC4DBA" w:rsidP="000E3EC9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>Bilgisayar İşletmeni</w:t>
            </w:r>
          </w:p>
          <w:p w:rsidR="00DC4DBA" w:rsidRPr="000E3EC9" w:rsidRDefault="00194178" w:rsidP="000E3EC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Ruhi Bilgin DEMİRCİ</w:t>
            </w:r>
          </w:p>
          <w:p w:rsidR="00DC4DBA" w:rsidRPr="000E3EC9" w:rsidRDefault="00DC4DBA" w:rsidP="000E3EC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4DBA" w:rsidRPr="000E3EC9" w:rsidRDefault="00DC4DBA" w:rsidP="000E3EC9">
            <w:pPr>
              <w:spacing w:line="360" w:lineRule="auto"/>
              <w:rPr>
                <w:b/>
                <w:sz w:val="22"/>
                <w:szCs w:val="22"/>
              </w:rPr>
            </w:pPr>
            <w:r w:rsidRPr="000E3EC9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DC4DBA" w:rsidRPr="000E3EC9" w:rsidRDefault="00DC4DBA" w:rsidP="0050112B">
            <w:pPr>
              <w:spacing w:after="160" w:line="360" w:lineRule="auto"/>
              <w:rPr>
                <w:sz w:val="22"/>
                <w:szCs w:val="22"/>
              </w:rPr>
            </w:pP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-Eğitim ve öğretimde</w:t>
            </w:r>
            <w:r w:rsidR="005011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aksaklıkların yaşanması</w:t>
            </w:r>
            <w:r w:rsidR="0050112B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</w:t>
            </w: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50112B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</w:t>
            </w: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 w:rsidR="0050112B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 w:rsidR="0050112B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</w:t>
            </w: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 w:rsidR="0050112B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</w:t>
            </w: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 w:rsidR="0050112B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</w:t>
            </w: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  <w:r w:rsidR="0050112B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</w:t>
            </w: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-Hak kaybı</w:t>
            </w:r>
          </w:p>
        </w:tc>
        <w:tc>
          <w:tcPr>
            <w:tcW w:w="6237" w:type="dxa"/>
          </w:tcPr>
          <w:p w:rsidR="00DC4DBA" w:rsidRPr="000E3EC9" w:rsidRDefault="00DC4DBA" w:rsidP="000E3EC9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>-Öğrenci İşleri işlemlerinin görevlilerce ilgili yönetmelik çerçevesinde yapılmasının kontrolünün sağlanması</w:t>
            </w:r>
          </w:p>
          <w:p w:rsidR="00DC4DBA" w:rsidRPr="000E3EC9" w:rsidRDefault="00DC4DBA" w:rsidP="000E3EC9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>-İlgili göreve uygun eğitimler verilmesi</w:t>
            </w:r>
          </w:p>
          <w:p w:rsidR="00DC4DBA" w:rsidRPr="000E3EC9" w:rsidRDefault="00DC4DBA" w:rsidP="000E3EC9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>-Görevle ilgili personele gerekli uyarıların yapılması</w:t>
            </w:r>
          </w:p>
          <w:p w:rsidR="00DC4DBA" w:rsidRPr="000E3EC9" w:rsidRDefault="00DC4DBA" w:rsidP="000E3EC9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>-Personellere diğer departmanlardaki görevlerle ilgili rotasyon yapılması</w:t>
            </w:r>
          </w:p>
          <w:p w:rsidR="00DC4DBA" w:rsidRPr="000E3EC9" w:rsidRDefault="00DC4DBA" w:rsidP="000E3EC9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 xml:space="preserve"> </w:t>
            </w:r>
          </w:p>
          <w:p w:rsidR="00DC4DBA" w:rsidRPr="000E3EC9" w:rsidRDefault="00DC4DBA" w:rsidP="000E3EC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E1202" w:rsidTr="000E3EC9">
        <w:trPr>
          <w:trHeight w:val="510"/>
        </w:trPr>
        <w:tc>
          <w:tcPr>
            <w:tcW w:w="553" w:type="dxa"/>
            <w:shd w:val="clear" w:color="auto" w:fill="FFFFFF" w:themeFill="background1"/>
            <w:vAlign w:val="center"/>
          </w:tcPr>
          <w:p w:rsidR="00CE1202" w:rsidRPr="000E3EC9" w:rsidRDefault="00CE1202" w:rsidP="00CE1202">
            <w:pPr>
              <w:spacing w:line="360" w:lineRule="auto"/>
              <w:rPr>
                <w:b/>
                <w:sz w:val="22"/>
                <w:szCs w:val="22"/>
              </w:rPr>
            </w:pPr>
            <w:r w:rsidRPr="000E3E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E1202" w:rsidRPr="00177658" w:rsidRDefault="00CE1202" w:rsidP="00CE1202">
            <w:pPr>
              <w:spacing w:after="240"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 xml:space="preserve">Personel ve Özlük İşleri İşlemleri </w:t>
            </w:r>
          </w:p>
        </w:tc>
        <w:tc>
          <w:tcPr>
            <w:tcW w:w="2338" w:type="dxa"/>
          </w:tcPr>
          <w:p w:rsidR="00CE1202" w:rsidRPr="000E3EC9" w:rsidRDefault="00CE1202" w:rsidP="00CE1202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 xml:space="preserve">4/d Sürekli İşçi </w:t>
            </w:r>
          </w:p>
          <w:p w:rsidR="00CE1202" w:rsidRPr="000E3EC9" w:rsidRDefault="00194178" w:rsidP="00CE1202">
            <w:pPr>
              <w:spacing w:line="360" w:lineRule="auto"/>
              <w:rPr>
                <w:vanish/>
                <w:sz w:val="22"/>
                <w:szCs w:val="22"/>
                <w:specVanish/>
              </w:rPr>
            </w:pPr>
            <w:r>
              <w:rPr>
                <w:sz w:val="22"/>
                <w:szCs w:val="22"/>
              </w:rPr>
              <w:t>Bahar AĞAR</w:t>
            </w:r>
          </w:p>
          <w:p w:rsidR="00CE1202" w:rsidRPr="000E3EC9" w:rsidRDefault="00CE1202" w:rsidP="00CE1202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 xml:space="preserve"> </w:t>
            </w:r>
          </w:p>
          <w:p w:rsidR="00CE1202" w:rsidRPr="000E3EC9" w:rsidRDefault="00CE1202" w:rsidP="00CE120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E1202" w:rsidRPr="000E3EC9" w:rsidRDefault="00CE1202" w:rsidP="00CE1202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CE1202" w:rsidRPr="000E3EC9" w:rsidRDefault="00CE1202" w:rsidP="00CE1202">
            <w:pPr>
              <w:pStyle w:val="AralkYok"/>
              <w:spacing w:line="312" w:lineRule="auto"/>
              <w:rPr>
                <w:rFonts w:ascii="Times New Roman" w:hAnsi="Times New Roman" w:cs="Times New Roman"/>
              </w:rPr>
            </w:pPr>
            <w:r w:rsidRPr="000E3EC9">
              <w:rPr>
                <w:rFonts w:ascii="Times New Roman" w:hAnsi="Times New Roman" w:cs="Times New Roman"/>
              </w:rPr>
              <w:t>-Eğitim ve öğretimde aksaklıkların yaşanması</w:t>
            </w:r>
          </w:p>
          <w:p w:rsidR="00CE1202" w:rsidRPr="000E3EC9" w:rsidRDefault="00CE1202" w:rsidP="00CE1202">
            <w:pPr>
              <w:pStyle w:val="AralkYok"/>
              <w:spacing w:line="312" w:lineRule="auto"/>
              <w:rPr>
                <w:rFonts w:ascii="Times New Roman" w:hAnsi="Times New Roman" w:cs="Times New Roman"/>
              </w:rPr>
            </w:pPr>
            <w:r w:rsidRPr="000E3EC9">
              <w:rPr>
                <w:rFonts w:ascii="Times New Roman" w:hAnsi="Times New Roman" w:cs="Times New Roman"/>
              </w:rPr>
              <w:t>-Kurumsal itibar kaybı</w:t>
            </w:r>
          </w:p>
          <w:p w:rsidR="00CE1202" w:rsidRPr="000E3EC9" w:rsidRDefault="00CE1202" w:rsidP="00CE1202">
            <w:pPr>
              <w:pStyle w:val="AralkYok"/>
              <w:spacing w:line="312" w:lineRule="auto"/>
              <w:rPr>
                <w:rFonts w:ascii="Times New Roman" w:hAnsi="Times New Roman" w:cs="Times New Roman"/>
              </w:rPr>
            </w:pPr>
            <w:r w:rsidRPr="000E3EC9">
              <w:rPr>
                <w:rFonts w:ascii="Times New Roman" w:hAnsi="Times New Roman" w:cs="Times New Roman"/>
              </w:rPr>
              <w:t>-Mali ve özlük hakkı kaybı</w:t>
            </w:r>
          </w:p>
          <w:p w:rsidR="00CE1202" w:rsidRPr="000E3EC9" w:rsidRDefault="00CE1202" w:rsidP="00CE1202">
            <w:pPr>
              <w:pStyle w:val="AralkYok"/>
              <w:spacing w:line="312" w:lineRule="auto"/>
              <w:rPr>
                <w:rFonts w:ascii="Times New Roman" w:hAnsi="Times New Roman" w:cs="Times New Roman"/>
              </w:rPr>
            </w:pPr>
            <w:r w:rsidRPr="000E3EC9">
              <w:rPr>
                <w:rFonts w:ascii="Times New Roman" w:hAnsi="Times New Roman" w:cs="Times New Roman"/>
              </w:rPr>
              <w:t>-Kamu zararı</w:t>
            </w:r>
          </w:p>
          <w:p w:rsidR="00CE1202" w:rsidRPr="000E3EC9" w:rsidRDefault="00CE1202" w:rsidP="00CE1202">
            <w:pPr>
              <w:pStyle w:val="AralkYok"/>
              <w:spacing w:line="312" w:lineRule="auto"/>
              <w:rPr>
                <w:rFonts w:ascii="Times New Roman" w:hAnsi="Times New Roman" w:cs="Times New Roman"/>
              </w:rPr>
            </w:pPr>
            <w:r w:rsidRPr="000E3EC9">
              <w:rPr>
                <w:rFonts w:ascii="Times New Roman" w:hAnsi="Times New Roman" w:cs="Times New Roman"/>
              </w:rPr>
              <w:t>-Görevin aksaması</w:t>
            </w:r>
          </w:p>
          <w:p w:rsidR="00CE1202" w:rsidRPr="000E3EC9" w:rsidRDefault="00CE1202" w:rsidP="00CE1202">
            <w:pPr>
              <w:spacing w:after="160" w:line="312" w:lineRule="auto"/>
              <w:rPr>
                <w:b/>
                <w:sz w:val="22"/>
                <w:szCs w:val="22"/>
              </w:rPr>
            </w:pP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</w:t>
            </w:r>
            <w:r w:rsidRPr="000E3EC9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</w:p>
        </w:tc>
        <w:tc>
          <w:tcPr>
            <w:tcW w:w="6237" w:type="dxa"/>
          </w:tcPr>
          <w:p w:rsidR="00CE1202" w:rsidRPr="000E3EC9" w:rsidRDefault="00CE1202" w:rsidP="00CE1202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0E3EC9">
              <w:rPr>
                <w:rFonts w:ascii="Times New Roman" w:hAnsi="Times New Roman" w:cs="Times New Roman"/>
              </w:rPr>
              <w:t>-Personel ve özlük işlemlerinin görevlilerce ilgili yönetmelik ve yönergeler çerçevesinde yapılmasının ve kontrolünün sağlanması</w:t>
            </w:r>
          </w:p>
          <w:p w:rsidR="00CE1202" w:rsidRPr="000E3EC9" w:rsidRDefault="00CE1202" w:rsidP="00CE1202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0E3EC9">
              <w:rPr>
                <w:rFonts w:ascii="Times New Roman" w:hAnsi="Times New Roman" w:cs="Times New Roman"/>
              </w:rPr>
              <w:t>-İlgili göreve uygun eğitimler verilmesi</w:t>
            </w:r>
          </w:p>
          <w:p w:rsidR="00CE1202" w:rsidRPr="000E3EC9" w:rsidRDefault="00CE1202" w:rsidP="00CE1202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0E3EC9">
              <w:rPr>
                <w:rFonts w:ascii="Times New Roman" w:hAnsi="Times New Roman" w:cs="Times New Roman"/>
              </w:rPr>
              <w:t>-Görevle ilgili personele gerekli uyarıların yapılması</w:t>
            </w:r>
          </w:p>
          <w:p w:rsidR="00CE1202" w:rsidRPr="000E3EC9" w:rsidRDefault="00CE1202" w:rsidP="00CE1202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>-Personellere diğer departmanlardaki görevlerle ilgili rotasyon yapılması</w:t>
            </w:r>
          </w:p>
        </w:tc>
        <w:bookmarkStart w:id="0" w:name="_GoBack"/>
        <w:bookmarkEnd w:id="0"/>
      </w:tr>
      <w:tr w:rsidR="00CE1202" w:rsidTr="00316482">
        <w:trPr>
          <w:trHeight w:val="510"/>
        </w:trPr>
        <w:tc>
          <w:tcPr>
            <w:tcW w:w="553" w:type="dxa"/>
            <w:shd w:val="clear" w:color="auto" w:fill="FFFFFF" w:themeFill="background1"/>
            <w:vAlign w:val="center"/>
          </w:tcPr>
          <w:p w:rsidR="00CE1202" w:rsidRPr="00316482" w:rsidRDefault="00CE1202" w:rsidP="00CE1202">
            <w:pPr>
              <w:spacing w:line="360" w:lineRule="auto"/>
              <w:rPr>
                <w:b/>
                <w:sz w:val="22"/>
                <w:szCs w:val="22"/>
              </w:rPr>
            </w:pPr>
            <w:r w:rsidRPr="00316482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CE1202" w:rsidRPr="00316482" w:rsidRDefault="00CE1202" w:rsidP="00CE1202">
            <w:pPr>
              <w:spacing w:line="360" w:lineRule="auto"/>
              <w:rPr>
                <w:sz w:val="22"/>
                <w:szCs w:val="22"/>
              </w:rPr>
            </w:pPr>
            <w:r w:rsidRPr="00316482">
              <w:rPr>
                <w:sz w:val="22"/>
                <w:szCs w:val="22"/>
              </w:rPr>
              <w:t>Taşınır Kayıt ve Ayniyat İşlemleri</w:t>
            </w:r>
          </w:p>
        </w:tc>
        <w:tc>
          <w:tcPr>
            <w:tcW w:w="2338" w:type="dxa"/>
          </w:tcPr>
          <w:p w:rsidR="00CE1202" w:rsidRPr="00316482" w:rsidRDefault="00CE1202" w:rsidP="00CE1202">
            <w:pPr>
              <w:spacing w:line="360" w:lineRule="auto"/>
              <w:rPr>
                <w:sz w:val="22"/>
                <w:szCs w:val="22"/>
              </w:rPr>
            </w:pPr>
            <w:r w:rsidRPr="00316482">
              <w:rPr>
                <w:sz w:val="22"/>
                <w:szCs w:val="22"/>
              </w:rPr>
              <w:t>4/d Sürekli İşçi</w:t>
            </w:r>
          </w:p>
          <w:p w:rsidR="00CE1202" w:rsidRPr="00316482" w:rsidRDefault="00CE1202" w:rsidP="00CE1202">
            <w:pPr>
              <w:spacing w:line="360" w:lineRule="auto"/>
              <w:rPr>
                <w:sz w:val="22"/>
                <w:szCs w:val="22"/>
              </w:rPr>
            </w:pPr>
            <w:r w:rsidRPr="00316482">
              <w:rPr>
                <w:sz w:val="22"/>
                <w:szCs w:val="22"/>
              </w:rPr>
              <w:t>İlknur CEYHAN</w:t>
            </w:r>
          </w:p>
        </w:tc>
        <w:tc>
          <w:tcPr>
            <w:tcW w:w="992" w:type="dxa"/>
            <w:vAlign w:val="center"/>
          </w:tcPr>
          <w:p w:rsidR="00CE1202" w:rsidRPr="00316482" w:rsidRDefault="00CE1202" w:rsidP="00CE1202">
            <w:pPr>
              <w:spacing w:line="360" w:lineRule="auto"/>
              <w:rPr>
                <w:sz w:val="22"/>
                <w:szCs w:val="22"/>
              </w:rPr>
            </w:pPr>
            <w:r w:rsidRPr="00316482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CE1202" w:rsidRPr="00316482" w:rsidRDefault="00CE1202" w:rsidP="00CE120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316482">
              <w:rPr>
                <w:rFonts w:eastAsiaTheme="minorHAnsi"/>
                <w:sz w:val="22"/>
                <w:szCs w:val="22"/>
              </w:rPr>
              <w:t>-Eğitim ve öğretimde aksaklıkların yaşanması</w:t>
            </w:r>
          </w:p>
          <w:p w:rsidR="00CE1202" w:rsidRPr="00316482" w:rsidRDefault="00CE1202" w:rsidP="00CE120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316482">
              <w:rPr>
                <w:rFonts w:eastAsiaTheme="minorHAnsi"/>
                <w:sz w:val="22"/>
                <w:szCs w:val="22"/>
              </w:rPr>
              <w:t>-Kurumsal itibar kaybı</w:t>
            </w:r>
          </w:p>
          <w:p w:rsidR="00CE1202" w:rsidRPr="00316482" w:rsidRDefault="00CE1202" w:rsidP="00CE120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316482">
              <w:rPr>
                <w:rFonts w:eastAsiaTheme="minorHAnsi"/>
                <w:sz w:val="22"/>
                <w:szCs w:val="22"/>
              </w:rPr>
              <w:t>-Mali ve özlük hakkı kaybı</w:t>
            </w:r>
          </w:p>
          <w:p w:rsidR="00CE1202" w:rsidRPr="00316482" w:rsidRDefault="00CE1202" w:rsidP="00CE120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316482">
              <w:rPr>
                <w:rFonts w:eastAsiaTheme="minorHAnsi"/>
                <w:sz w:val="22"/>
                <w:szCs w:val="22"/>
              </w:rPr>
              <w:t>-Kamu zararı</w:t>
            </w:r>
          </w:p>
          <w:p w:rsidR="00CE1202" w:rsidRPr="00316482" w:rsidRDefault="00CE1202" w:rsidP="00CE120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316482">
              <w:rPr>
                <w:rFonts w:eastAsiaTheme="minorHAnsi"/>
                <w:sz w:val="22"/>
                <w:szCs w:val="22"/>
              </w:rPr>
              <w:t>-Görevin aksaması</w:t>
            </w:r>
          </w:p>
          <w:p w:rsidR="00CE1202" w:rsidRPr="00316482" w:rsidRDefault="00CE1202" w:rsidP="00CE120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316482">
              <w:rPr>
                <w:rFonts w:eastAsiaTheme="minorHAnsi"/>
                <w:sz w:val="22"/>
                <w:szCs w:val="22"/>
              </w:rPr>
              <w:t>-Zaman kaybı</w:t>
            </w:r>
          </w:p>
          <w:p w:rsidR="00CE1202" w:rsidRPr="00316482" w:rsidRDefault="00CE1202" w:rsidP="00CE120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316482">
              <w:rPr>
                <w:rFonts w:eastAsiaTheme="minorHAnsi"/>
                <w:sz w:val="22"/>
                <w:szCs w:val="22"/>
              </w:rPr>
              <w:t>-Soruşturma ve dava riski ile karşılaşma</w:t>
            </w:r>
          </w:p>
          <w:p w:rsidR="00CE1202" w:rsidRPr="00316482" w:rsidRDefault="00CE1202" w:rsidP="00767C6A">
            <w:pPr>
              <w:spacing w:line="360" w:lineRule="auto"/>
              <w:rPr>
                <w:b/>
                <w:sz w:val="22"/>
                <w:szCs w:val="22"/>
              </w:rPr>
            </w:pPr>
            <w:r w:rsidRPr="00316482">
              <w:rPr>
                <w:rFonts w:eastAsiaTheme="minorHAnsi"/>
                <w:sz w:val="22"/>
                <w:szCs w:val="22"/>
              </w:rPr>
              <w:t>-Kurumsallaşmanın gecikmesi</w:t>
            </w:r>
          </w:p>
        </w:tc>
        <w:tc>
          <w:tcPr>
            <w:tcW w:w="6237" w:type="dxa"/>
          </w:tcPr>
          <w:p w:rsidR="00CE1202" w:rsidRPr="00316482" w:rsidRDefault="00CE1202" w:rsidP="00767C6A">
            <w:pPr>
              <w:spacing w:after="160" w:line="360" w:lineRule="auto"/>
              <w:rPr>
                <w:b/>
                <w:sz w:val="22"/>
                <w:szCs w:val="22"/>
              </w:rPr>
            </w:pPr>
            <w:r w:rsidRPr="00316482">
              <w:rPr>
                <w:rFonts w:eastAsiaTheme="minorHAnsi"/>
                <w:sz w:val="22"/>
                <w:szCs w:val="22"/>
                <w:lang w:eastAsia="en-US"/>
              </w:rPr>
              <w:t>-Görevle ilgili mevzuat bilgisine sahip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</w:t>
            </w:r>
            <w:r w:rsidRPr="00316482">
              <w:rPr>
                <w:rFonts w:eastAsiaTheme="minorHAnsi"/>
                <w:sz w:val="22"/>
                <w:szCs w:val="22"/>
                <w:lang w:eastAsia="en-US"/>
              </w:rPr>
              <w:t>- Mesleki alanda tecrübeli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</w:t>
            </w:r>
            <w:r w:rsidRPr="00316482">
              <w:rPr>
                <w:rFonts w:eastAsiaTheme="minorHAnsi"/>
                <w:sz w:val="22"/>
                <w:szCs w:val="22"/>
                <w:lang w:eastAsia="en-US"/>
              </w:rPr>
              <w:t>- 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B</w:t>
            </w:r>
            <w:r w:rsidRPr="00316482">
              <w:rPr>
                <w:rFonts w:eastAsiaTheme="minorHAnsi"/>
                <w:sz w:val="22"/>
                <w:szCs w:val="22"/>
                <w:lang w:eastAsia="en-US"/>
              </w:rPr>
              <w:t>YS, TKYS, KBS, MYS</w:t>
            </w:r>
            <w:r w:rsidR="00031823">
              <w:rPr>
                <w:rFonts w:eastAsiaTheme="minorHAnsi"/>
                <w:sz w:val="22"/>
                <w:szCs w:val="22"/>
                <w:lang w:eastAsia="en-US"/>
              </w:rPr>
              <w:t>, EKAP</w:t>
            </w:r>
            <w:r w:rsidRPr="00316482">
              <w:rPr>
                <w:rFonts w:eastAsiaTheme="minorHAnsi"/>
                <w:sz w:val="22"/>
                <w:szCs w:val="22"/>
                <w:lang w:eastAsia="en-US"/>
              </w:rPr>
              <w:t xml:space="preserve"> sistemleri ile ilgili bilgi sahibi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="00031823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</w:t>
            </w:r>
            <w:r w:rsidRPr="00316482">
              <w:rPr>
                <w:rFonts w:eastAsiaTheme="minorHAnsi"/>
                <w:sz w:val="22"/>
                <w:szCs w:val="22"/>
                <w:lang w:eastAsia="en-US"/>
              </w:rPr>
              <w:t>- Dikkatli ve özenli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  <w:r w:rsidRPr="00316482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</w:t>
            </w:r>
            <w:r w:rsidRPr="00316482">
              <w:rPr>
                <w:rFonts w:eastAsiaTheme="minorHAnsi"/>
                <w:sz w:val="22"/>
                <w:szCs w:val="22"/>
                <w:lang w:eastAsia="en-US"/>
              </w:rPr>
              <w:t>- Zaman yönetimini uygulayabilmek.</w:t>
            </w:r>
          </w:p>
        </w:tc>
      </w:tr>
      <w:tr w:rsidR="00767C6A" w:rsidTr="00316482">
        <w:trPr>
          <w:trHeight w:val="510"/>
        </w:trPr>
        <w:tc>
          <w:tcPr>
            <w:tcW w:w="553" w:type="dxa"/>
            <w:shd w:val="clear" w:color="auto" w:fill="FFFFFF" w:themeFill="background1"/>
            <w:vAlign w:val="center"/>
          </w:tcPr>
          <w:p w:rsidR="00767C6A" w:rsidRPr="005A68D4" w:rsidRDefault="00767C6A" w:rsidP="00767C6A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767C6A" w:rsidRPr="005A68D4" w:rsidRDefault="00767C6A" w:rsidP="00767C6A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Taşınır Kayıtların Kontrol ve Sayım İşlemleri</w:t>
            </w:r>
          </w:p>
        </w:tc>
        <w:tc>
          <w:tcPr>
            <w:tcW w:w="2338" w:type="dxa"/>
          </w:tcPr>
          <w:p w:rsidR="00767C6A" w:rsidRPr="005A68D4" w:rsidRDefault="00767C6A" w:rsidP="00767C6A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4/d Sürekli İşçi</w:t>
            </w:r>
          </w:p>
          <w:p w:rsidR="00767C6A" w:rsidRPr="005A68D4" w:rsidRDefault="00767C6A" w:rsidP="00767C6A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İlknur CEYHAN</w:t>
            </w:r>
          </w:p>
        </w:tc>
        <w:tc>
          <w:tcPr>
            <w:tcW w:w="992" w:type="dxa"/>
            <w:vAlign w:val="center"/>
          </w:tcPr>
          <w:p w:rsidR="00767C6A" w:rsidRPr="005A68D4" w:rsidRDefault="00767C6A" w:rsidP="00767C6A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767C6A" w:rsidRPr="005A68D4" w:rsidRDefault="00767C6A" w:rsidP="00767C6A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-Eğitim ve öğretimde aksaklıkların yaşanması</w:t>
            </w:r>
          </w:p>
          <w:p w:rsidR="00767C6A" w:rsidRPr="005A68D4" w:rsidRDefault="00767C6A" w:rsidP="00767C6A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-Kurumsal itibar kaybı</w:t>
            </w:r>
          </w:p>
          <w:p w:rsidR="00767C6A" w:rsidRPr="005A68D4" w:rsidRDefault="00767C6A" w:rsidP="00767C6A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-Mali ve özlük hakkı kaybı</w:t>
            </w:r>
          </w:p>
          <w:p w:rsidR="00767C6A" w:rsidRPr="005A68D4" w:rsidRDefault="00767C6A" w:rsidP="00767C6A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-Kamu zararı</w:t>
            </w:r>
          </w:p>
          <w:p w:rsidR="00767C6A" w:rsidRPr="005A68D4" w:rsidRDefault="00767C6A" w:rsidP="00767C6A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-Görevin aksaması</w:t>
            </w:r>
          </w:p>
          <w:p w:rsidR="00767C6A" w:rsidRPr="005A68D4" w:rsidRDefault="00767C6A" w:rsidP="00767C6A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-Zaman kaybı</w:t>
            </w:r>
          </w:p>
          <w:p w:rsidR="00767C6A" w:rsidRPr="005A68D4" w:rsidRDefault="00767C6A" w:rsidP="00767C6A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 xml:space="preserve">-Soruşturma ve dava riski ile </w:t>
            </w:r>
            <w:r>
              <w:rPr>
                <w:rFonts w:eastAsiaTheme="minorHAnsi"/>
                <w:sz w:val="22"/>
                <w:szCs w:val="22"/>
              </w:rPr>
              <w:t>karşılaşma</w:t>
            </w:r>
          </w:p>
          <w:p w:rsidR="00767C6A" w:rsidRPr="005A68D4" w:rsidRDefault="00767C6A" w:rsidP="00767C6A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-Kurumsallaşmanın gecikmesi</w:t>
            </w:r>
          </w:p>
        </w:tc>
        <w:tc>
          <w:tcPr>
            <w:tcW w:w="6237" w:type="dxa"/>
          </w:tcPr>
          <w:p w:rsidR="00767C6A" w:rsidRPr="005A68D4" w:rsidRDefault="00767C6A" w:rsidP="00767C6A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A68D4">
              <w:rPr>
                <w:rFonts w:eastAsiaTheme="minorHAnsi"/>
                <w:sz w:val="22"/>
                <w:szCs w:val="22"/>
                <w:lang w:eastAsia="en-US"/>
              </w:rPr>
              <w:t>-Görevle ilgili mevzuat bilgisine sahip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5A68D4">
              <w:rPr>
                <w:rFonts w:eastAsiaTheme="minorHAnsi"/>
                <w:sz w:val="22"/>
                <w:szCs w:val="22"/>
                <w:lang w:eastAsia="en-US"/>
              </w:rPr>
              <w:t>- Mesleki alanda tecrübeli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  <w:r w:rsidRPr="005A68D4">
              <w:rPr>
                <w:rFonts w:eastAsiaTheme="minorHAnsi"/>
                <w:sz w:val="22"/>
                <w:szCs w:val="22"/>
                <w:lang w:eastAsia="en-US"/>
              </w:rPr>
              <w:t>- 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B</w:t>
            </w:r>
            <w:r w:rsidRPr="005A68D4">
              <w:rPr>
                <w:rFonts w:eastAsiaTheme="minorHAnsi"/>
                <w:sz w:val="22"/>
                <w:szCs w:val="22"/>
                <w:lang w:eastAsia="en-US"/>
              </w:rPr>
              <w:t>YS, TKYS, KBS, MYS</w:t>
            </w:r>
            <w:r w:rsidR="00031823">
              <w:rPr>
                <w:rFonts w:eastAsiaTheme="minorHAnsi"/>
                <w:sz w:val="22"/>
                <w:szCs w:val="22"/>
                <w:lang w:eastAsia="en-US"/>
              </w:rPr>
              <w:t>, EKAP</w:t>
            </w:r>
            <w:r w:rsidRPr="005A68D4">
              <w:rPr>
                <w:rFonts w:eastAsiaTheme="minorHAnsi"/>
                <w:sz w:val="22"/>
                <w:szCs w:val="22"/>
                <w:lang w:eastAsia="en-US"/>
              </w:rPr>
              <w:t xml:space="preserve"> sistemleri ile ilgili bilgi sahibi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</w:t>
            </w:r>
            <w:r w:rsidR="00031823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</w:t>
            </w:r>
            <w:r w:rsidRPr="005A68D4">
              <w:rPr>
                <w:rFonts w:eastAsiaTheme="minorHAnsi"/>
                <w:sz w:val="22"/>
                <w:szCs w:val="22"/>
                <w:lang w:eastAsia="en-US"/>
              </w:rPr>
              <w:t>- Dikkatli ve özenli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</w:t>
            </w:r>
            <w:r w:rsidRPr="005A68D4">
              <w:rPr>
                <w:rFonts w:eastAsiaTheme="minorHAnsi"/>
                <w:sz w:val="22"/>
                <w:szCs w:val="22"/>
                <w:lang w:eastAsia="en-US"/>
              </w:rPr>
              <w:t>- Görevle ilgili işi yapabilme yeteneğine sahip olmak.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</w:t>
            </w:r>
            <w:r w:rsidRPr="005A68D4">
              <w:rPr>
                <w:rFonts w:eastAsiaTheme="minorHAnsi"/>
                <w:sz w:val="22"/>
                <w:szCs w:val="22"/>
                <w:lang w:eastAsia="en-US"/>
              </w:rPr>
              <w:t>- Zaman yönetimini uygulayabilmek.</w:t>
            </w:r>
          </w:p>
          <w:p w:rsidR="00767C6A" w:rsidRPr="005A68D4" w:rsidRDefault="00767C6A" w:rsidP="00767C6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75C42" w:rsidTr="00F75C42">
        <w:trPr>
          <w:trHeight w:val="3380"/>
        </w:trPr>
        <w:tc>
          <w:tcPr>
            <w:tcW w:w="553" w:type="dxa"/>
            <w:shd w:val="clear" w:color="auto" w:fill="FFFFFF" w:themeFill="background1"/>
            <w:vAlign w:val="center"/>
          </w:tcPr>
          <w:p w:rsidR="00F75C42" w:rsidRPr="005A68D4" w:rsidRDefault="00F75C42" w:rsidP="00F75C42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</w:tcPr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Maaş /</w:t>
            </w:r>
            <w:r w:rsidRPr="005A68D4">
              <w:rPr>
                <w:sz w:val="22"/>
                <w:szCs w:val="22"/>
              </w:rPr>
              <w:t>Ek Ders ve Jüri Üyesi Ödemesi İşlemleri</w:t>
            </w:r>
          </w:p>
        </w:tc>
        <w:tc>
          <w:tcPr>
            <w:tcW w:w="2338" w:type="dxa"/>
          </w:tcPr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4/d Sürekli İşçi</w:t>
            </w:r>
          </w:p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İlknur CEYHAN</w:t>
            </w:r>
          </w:p>
        </w:tc>
        <w:tc>
          <w:tcPr>
            <w:tcW w:w="992" w:type="dxa"/>
            <w:vAlign w:val="center"/>
          </w:tcPr>
          <w:p w:rsidR="00F75C42" w:rsidRPr="005A68D4" w:rsidRDefault="00F75C42" w:rsidP="00F75C42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F75C42" w:rsidRPr="005A68D4" w:rsidRDefault="00F75C42" w:rsidP="00F75C42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-Eğitim ve öğretimde aksaklıkların yaşanması</w:t>
            </w:r>
          </w:p>
          <w:p w:rsidR="00F75C42" w:rsidRPr="005A68D4" w:rsidRDefault="00F75C42" w:rsidP="00F75C42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-Kurumsal itibar kaybı</w:t>
            </w:r>
          </w:p>
          <w:p w:rsidR="00F75C42" w:rsidRPr="005A68D4" w:rsidRDefault="00F75C42" w:rsidP="00F75C42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-Kamu zararı</w:t>
            </w:r>
          </w:p>
          <w:p w:rsidR="00F75C42" w:rsidRPr="005A68D4" w:rsidRDefault="00F75C42" w:rsidP="00F75C42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-Görevin aksaması</w:t>
            </w:r>
          </w:p>
          <w:p w:rsidR="00F75C42" w:rsidRPr="005A68D4" w:rsidRDefault="00F75C42" w:rsidP="00F75C42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-Zaman kaybı</w:t>
            </w:r>
          </w:p>
          <w:p w:rsidR="00F75C42" w:rsidRPr="005A68D4" w:rsidRDefault="00F75C42" w:rsidP="00F75C42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-Soruşturma ve dava riski ile karşılaşma</w:t>
            </w:r>
          </w:p>
          <w:p w:rsidR="00F75C42" w:rsidRPr="005A68D4" w:rsidRDefault="00F75C42" w:rsidP="00F75C42">
            <w:pPr>
              <w:spacing w:line="312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-Kurumsallaşmanın gecikmesi</w:t>
            </w:r>
          </w:p>
          <w:p w:rsidR="00F75C42" w:rsidRPr="005A68D4" w:rsidRDefault="00F75C42" w:rsidP="00F75C42">
            <w:pPr>
              <w:spacing w:line="312" w:lineRule="auto"/>
              <w:rPr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-Hak kaybı</w:t>
            </w:r>
          </w:p>
        </w:tc>
        <w:tc>
          <w:tcPr>
            <w:tcW w:w="6237" w:type="dxa"/>
          </w:tcPr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-Ek ders ve jüri üyesi ödeme işlemlerinin görevlilerce ilgili kanun ve yönerge çerçevesinde yapılmasının ve kontrolünün sağlanması</w:t>
            </w:r>
          </w:p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-İlgili göreve uygun eğitimler verilmesi</w:t>
            </w:r>
          </w:p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-Görevle ilgili personele gerekli uyarıların yapılması</w:t>
            </w:r>
          </w:p>
          <w:p w:rsidR="00F75C42" w:rsidRPr="005A68D4" w:rsidRDefault="00F75C42" w:rsidP="00F75C42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- Personellere diğer departmanlardaki görevlerle ilgili rotasyon yapılması</w:t>
            </w:r>
          </w:p>
        </w:tc>
      </w:tr>
      <w:tr w:rsidR="00F75C42" w:rsidTr="005A68D4">
        <w:trPr>
          <w:trHeight w:val="510"/>
        </w:trPr>
        <w:tc>
          <w:tcPr>
            <w:tcW w:w="553" w:type="dxa"/>
            <w:shd w:val="clear" w:color="auto" w:fill="FFFFFF" w:themeFill="background1"/>
            <w:vAlign w:val="center"/>
          </w:tcPr>
          <w:p w:rsidR="00F75C42" w:rsidRPr="005A68D4" w:rsidRDefault="00F75C42" w:rsidP="00F75C42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Satın Alma ve Muhasebe İle İlgili Diğer İşlemler</w:t>
            </w:r>
          </w:p>
        </w:tc>
        <w:tc>
          <w:tcPr>
            <w:tcW w:w="2338" w:type="dxa"/>
          </w:tcPr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4/d Sürekli İşçi</w:t>
            </w:r>
          </w:p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İlknur CEYHAN</w:t>
            </w:r>
          </w:p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75C42" w:rsidRPr="005A68D4" w:rsidRDefault="00F75C42" w:rsidP="00F75C42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F75C42" w:rsidRPr="005A68D4" w:rsidRDefault="00F75C42" w:rsidP="00F75C4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-Eğitim ve öğretimde aksaklıkların yaşanması</w:t>
            </w:r>
          </w:p>
          <w:p w:rsidR="00F75C42" w:rsidRPr="005A68D4" w:rsidRDefault="00F75C42" w:rsidP="00F75C4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-Kurumsal itibar kaybı</w:t>
            </w:r>
          </w:p>
          <w:p w:rsidR="00F75C42" w:rsidRPr="005A68D4" w:rsidRDefault="00F75C42" w:rsidP="00F75C4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-Mali ve özlük hakkı kaybı</w:t>
            </w:r>
          </w:p>
          <w:p w:rsidR="00F75C42" w:rsidRPr="005A68D4" w:rsidRDefault="00F75C42" w:rsidP="00F75C4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-Kamu zararı</w:t>
            </w:r>
          </w:p>
          <w:p w:rsidR="00F75C42" w:rsidRPr="005A68D4" w:rsidRDefault="00F75C42" w:rsidP="00F75C4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-Görevin aksaması</w:t>
            </w:r>
          </w:p>
          <w:p w:rsidR="00F75C42" w:rsidRPr="005A68D4" w:rsidRDefault="00F75C42" w:rsidP="00F75C4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-Zaman kaybı</w:t>
            </w:r>
          </w:p>
          <w:p w:rsidR="00F75C42" w:rsidRPr="005A68D4" w:rsidRDefault="00F75C42" w:rsidP="00F75C42">
            <w:pPr>
              <w:spacing w:line="360" w:lineRule="auto"/>
            </w:pPr>
            <w:r w:rsidRPr="005A68D4">
              <w:rPr>
                <w:rFonts w:eastAsiaTheme="minorHAnsi"/>
                <w:sz w:val="22"/>
                <w:szCs w:val="22"/>
              </w:rPr>
              <w:t>-Soruşturma ve dava riski ile karşılaşma</w:t>
            </w:r>
          </w:p>
        </w:tc>
        <w:tc>
          <w:tcPr>
            <w:tcW w:w="6237" w:type="dxa"/>
          </w:tcPr>
          <w:p w:rsidR="00F75C42" w:rsidRPr="005A68D4" w:rsidRDefault="00F75C42" w:rsidP="00F75C42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 Satın alma ve Muhasebe ile ilgili diğer işlemlerin görevlilerce ilgili yönetmelik ve yönergeler çerçevesinde yapılmasının ve kontrolünün sağlanması</w:t>
            </w:r>
          </w:p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-İlgili işlemlerin sorumlularca takip ve kontrolünün yapılması</w:t>
            </w:r>
          </w:p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-İlgili göreve uygun eğitimler verilmesi</w:t>
            </w:r>
          </w:p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-Görevle ilgili personele gerekli uyarıların yapılması</w:t>
            </w:r>
          </w:p>
          <w:p w:rsidR="00F75C42" w:rsidRPr="005A68D4" w:rsidRDefault="00F75C42" w:rsidP="00F75C42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-Personellere diğer departmanlardaki görevlerle ilgili rotasyon yapılması</w:t>
            </w:r>
          </w:p>
        </w:tc>
      </w:tr>
      <w:tr w:rsidR="003637DB" w:rsidTr="005A68D4">
        <w:trPr>
          <w:trHeight w:val="3419"/>
        </w:trPr>
        <w:tc>
          <w:tcPr>
            <w:tcW w:w="553" w:type="dxa"/>
            <w:shd w:val="clear" w:color="auto" w:fill="FFFFFF" w:themeFill="background1"/>
            <w:vAlign w:val="center"/>
          </w:tcPr>
          <w:p w:rsidR="003637DB" w:rsidRPr="005A68D4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560" w:type="dxa"/>
          </w:tcPr>
          <w:p w:rsidR="003637DB" w:rsidRPr="005A68D4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A46AC8">
              <w:rPr>
                <w:sz w:val="22"/>
                <w:szCs w:val="22"/>
              </w:rPr>
              <w:t xml:space="preserve">Kurul İşleri </w:t>
            </w:r>
            <w:r>
              <w:rPr>
                <w:sz w:val="22"/>
                <w:szCs w:val="22"/>
              </w:rPr>
              <w:t xml:space="preserve">ve Görevlendirme </w:t>
            </w:r>
            <w:r w:rsidRPr="00A46AC8">
              <w:rPr>
                <w:sz w:val="22"/>
                <w:szCs w:val="22"/>
              </w:rPr>
              <w:t>İşlemleri (Akademik, Fakülte, Yönetim Kurulları)</w:t>
            </w:r>
          </w:p>
        </w:tc>
        <w:tc>
          <w:tcPr>
            <w:tcW w:w="2338" w:type="dxa"/>
          </w:tcPr>
          <w:p w:rsidR="003637DB" w:rsidRPr="00A54216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 xml:space="preserve">4/d Sürekli İşçi  </w:t>
            </w:r>
          </w:p>
          <w:p w:rsidR="003637DB" w:rsidRPr="005A68D4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Zeynep ARSLAN</w:t>
            </w:r>
          </w:p>
          <w:p w:rsidR="003637DB" w:rsidRPr="005A68D4" w:rsidRDefault="003637DB" w:rsidP="003637D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637DB" w:rsidRPr="005A68D4" w:rsidRDefault="003637DB" w:rsidP="003637DB">
            <w:pPr>
              <w:spacing w:line="360" w:lineRule="auto"/>
              <w:rPr>
                <w:sz w:val="22"/>
                <w:szCs w:val="22"/>
              </w:rPr>
            </w:pPr>
          </w:p>
          <w:p w:rsidR="003637DB" w:rsidRPr="005A68D4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3637DB" w:rsidRPr="005A68D4" w:rsidRDefault="003637DB" w:rsidP="003637DB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Eğitim ve öğretimde aksaklıkların yaşanması</w:t>
            </w:r>
          </w:p>
          <w:p w:rsidR="003637DB" w:rsidRPr="005A68D4" w:rsidRDefault="003637DB" w:rsidP="003637DB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-Kurumsal itibar kaybı</w:t>
            </w:r>
          </w:p>
          <w:p w:rsidR="003637DB" w:rsidRPr="005A68D4" w:rsidRDefault="003637DB" w:rsidP="003637DB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-Mali ve özlük hakkı kaybı</w:t>
            </w:r>
          </w:p>
          <w:p w:rsidR="003637DB" w:rsidRPr="005A68D4" w:rsidRDefault="003637DB" w:rsidP="003637DB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-Kamu zararı</w:t>
            </w:r>
            <w:r>
              <w:rPr>
                <w:rFonts w:eastAsiaTheme="minorHAnsi"/>
                <w:sz w:val="22"/>
                <w:szCs w:val="22"/>
              </w:rPr>
              <w:t xml:space="preserve">                                       </w:t>
            </w:r>
            <w:r w:rsidRPr="005A68D4">
              <w:rPr>
                <w:rFonts w:eastAsiaTheme="minorHAnsi"/>
                <w:sz w:val="22"/>
                <w:szCs w:val="22"/>
              </w:rPr>
              <w:t>-Görevin aksaması</w:t>
            </w:r>
          </w:p>
          <w:p w:rsidR="003637DB" w:rsidRPr="005A68D4" w:rsidRDefault="003637DB" w:rsidP="003637DB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-Zaman kaybı</w:t>
            </w:r>
          </w:p>
          <w:p w:rsidR="003637DB" w:rsidRPr="005A68D4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</w:rPr>
              <w:t>-Kurumsallaşmanın gecikmesi</w:t>
            </w:r>
          </w:p>
        </w:tc>
        <w:tc>
          <w:tcPr>
            <w:tcW w:w="6237" w:type="dxa"/>
          </w:tcPr>
          <w:p w:rsidR="003637DB" w:rsidRPr="005A68D4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5A68D4">
              <w:rPr>
                <w:sz w:val="22"/>
                <w:szCs w:val="22"/>
              </w:rPr>
              <w:t>- Kurul işleri işlemlerinin görevlilerce ilgili yönetmelik ve yönergeler çerçevesinde yapılmasının ve kontrolünün sağlanması</w:t>
            </w:r>
            <w:r>
              <w:rPr>
                <w:sz w:val="22"/>
                <w:szCs w:val="22"/>
              </w:rPr>
              <w:t xml:space="preserve">       </w:t>
            </w:r>
            <w:r w:rsidRPr="005A68D4">
              <w:rPr>
                <w:sz w:val="22"/>
                <w:szCs w:val="22"/>
              </w:rPr>
              <w:t>-İlgili göreve uygun eğitimler verilmesi</w:t>
            </w: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5A68D4">
              <w:rPr>
                <w:sz w:val="22"/>
                <w:szCs w:val="22"/>
              </w:rPr>
              <w:t>-Görevle ilgili personele gerekli uyarıların yapılması</w:t>
            </w:r>
          </w:p>
          <w:p w:rsidR="003637DB" w:rsidRPr="005A68D4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5A68D4">
              <w:rPr>
                <w:rFonts w:eastAsiaTheme="minorHAnsi"/>
                <w:sz w:val="22"/>
                <w:szCs w:val="22"/>
                <w:lang w:eastAsia="en-US"/>
              </w:rPr>
              <w:t>-Personellere diğer departmanlardaki görevlerle ilgili rotasyon yapılması</w:t>
            </w:r>
          </w:p>
        </w:tc>
      </w:tr>
      <w:tr w:rsidR="003637DB" w:rsidTr="009F5BF9">
        <w:trPr>
          <w:trHeight w:val="70"/>
        </w:trPr>
        <w:tc>
          <w:tcPr>
            <w:tcW w:w="553" w:type="dxa"/>
            <w:shd w:val="clear" w:color="auto" w:fill="FFFFFF" w:themeFill="background1"/>
            <w:vAlign w:val="center"/>
          </w:tcPr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9F5B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3637DB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Yıllık Faaliyet Raporu, Stratejik plan, Performans Kriterleri ve Gerçekleşme Verilerinin Hazırlanması İşlemleri</w:t>
            </w:r>
          </w:p>
          <w:p w:rsidR="00E21398" w:rsidRPr="009F5BF9" w:rsidRDefault="00E21398" w:rsidP="003637D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4/d Sürekli İşçi</w:t>
            </w:r>
          </w:p>
          <w:p w:rsidR="003637DB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İlknur CEYHAN</w:t>
            </w:r>
          </w:p>
          <w:p w:rsidR="003637DB" w:rsidRDefault="003637DB" w:rsidP="003637DB">
            <w:pPr>
              <w:spacing w:line="360" w:lineRule="auto"/>
              <w:rPr>
                <w:sz w:val="22"/>
                <w:szCs w:val="22"/>
              </w:rPr>
            </w:pP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4/d Sürekli İşçi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Bahar AĞAR</w:t>
            </w:r>
          </w:p>
        </w:tc>
        <w:tc>
          <w:tcPr>
            <w:tcW w:w="992" w:type="dxa"/>
            <w:vAlign w:val="center"/>
          </w:tcPr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9F5BF9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3637DB" w:rsidRPr="009F5BF9" w:rsidRDefault="003637DB" w:rsidP="003637DB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F5BF9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</w:p>
          <w:p w:rsidR="003637DB" w:rsidRPr="009F5BF9" w:rsidRDefault="003637DB" w:rsidP="003637DB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F5BF9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</w:t>
            </w:r>
            <w:r w:rsidRPr="009F5BF9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</w:t>
            </w:r>
            <w:r w:rsidRPr="009F5BF9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</w:p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 Yıllık Faaliyet Raporu, Stratejik plan, Performans Kriterleri ve Gerçekleşme Verilerinin Hazırlanması İşlemlerinin sorumlularca takip ve kontrolünün yapılması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-İlgili göreve uygun eğitimler verilmesi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-Görevle ilgili personele gerekli uyarıların yapılması</w:t>
            </w:r>
          </w:p>
          <w:p w:rsidR="003637DB" w:rsidRPr="009F5BF9" w:rsidRDefault="003637DB" w:rsidP="003637DB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F5BF9">
              <w:rPr>
                <w:rFonts w:eastAsiaTheme="minorHAnsi"/>
                <w:sz w:val="22"/>
                <w:szCs w:val="22"/>
                <w:lang w:eastAsia="en-US"/>
              </w:rPr>
              <w:t>-Personellere diğer departmanlardaki görevlerle ilgili rotasyon yapılması</w:t>
            </w:r>
          </w:p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637DB" w:rsidTr="009F5BF9">
        <w:trPr>
          <w:trHeight w:val="4478"/>
        </w:trPr>
        <w:tc>
          <w:tcPr>
            <w:tcW w:w="553" w:type="dxa"/>
            <w:shd w:val="clear" w:color="auto" w:fill="FFFFFF" w:themeFill="background1"/>
            <w:vAlign w:val="center"/>
          </w:tcPr>
          <w:p w:rsidR="003637DB" w:rsidRPr="009F5BF9" w:rsidRDefault="003637DB" w:rsidP="003637D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F5BF9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1560" w:type="dxa"/>
          </w:tcPr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Gerçekleştirme Görevliliği İşlemleri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Fakülte Sekreteri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İhsan ŞAHİN</w:t>
            </w:r>
          </w:p>
        </w:tc>
        <w:tc>
          <w:tcPr>
            <w:tcW w:w="992" w:type="dxa"/>
            <w:vAlign w:val="center"/>
          </w:tcPr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9F5BF9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3637DB" w:rsidRPr="009F5BF9" w:rsidRDefault="003637DB" w:rsidP="003637DB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F5BF9">
              <w:rPr>
                <w:rFonts w:eastAsiaTheme="minorHAnsi"/>
                <w:sz w:val="22"/>
                <w:szCs w:val="22"/>
                <w:lang w:eastAsia="en-US"/>
              </w:rPr>
              <w:t>-Eğitim ve öğretimde aksaklıkların yaşanması</w:t>
            </w:r>
          </w:p>
          <w:p w:rsidR="003637DB" w:rsidRPr="009F5BF9" w:rsidRDefault="003637DB" w:rsidP="003637DB">
            <w:pPr>
              <w:keepNext/>
              <w:keepLines/>
              <w:spacing w:before="40" w:line="360" w:lineRule="auto"/>
              <w:outlineLvl w:val="1"/>
              <w:rPr>
                <w:rFonts w:eastAsiaTheme="majorEastAsia"/>
                <w:sz w:val="22"/>
                <w:szCs w:val="22"/>
              </w:rPr>
            </w:pPr>
            <w:r w:rsidRPr="009F5BF9">
              <w:rPr>
                <w:rFonts w:eastAsiaTheme="majorEastAsia"/>
                <w:sz w:val="22"/>
                <w:szCs w:val="22"/>
              </w:rPr>
              <w:t xml:space="preserve">-Mali sorumluluk </w:t>
            </w:r>
          </w:p>
          <w:p w:rsidR="003637DB" w:rsidRPr="009F5BF9" w:rsidRDefault="003637DB" w:rsidP="003637DB">
            <w:pPr>
              <w:keepNext/>
              <w:keepLines/>
              <w:spacing w:before="40" w:line="360" w:lineRule="auto"/>
              <w:outlineLvl w:val="1"/>
              <w:rPr>
                <w:rFonts w:eastAsiaTheme="majorEastAsia"/>
                <w:sz w:val="22"/>
                <w:szCs w:val="22"/>
              </w:rPr>
            </w:pPr>
            <w:r w:rsidRPr="009F5BF9">
              <w:rPr>
                <w:rFonts w:eastAsiaTheme="majorEastAsia"/>
                <w:sz w:val="22"/>
                <w:szCs w:val="22"/>
              </w:rPr>
              <w:t>-Kurum itibar kaybı</w:t>
            </w:r>
          </w:p>
          <w:p w:rsidR="003637DB" w:rsidRPr="009F5BF9" w:rsidRDefault="003637DB" w:rsidP="003637DB">
            <w:pPr>
              <w:keepNext/>
              <w:keepLines/>
              <w:spacing w:before="40" w:line="360" w:lineRule="auto"/>
              <w:outlineLvl w:val="1"/>
              <w:rPr>
                <w:rFonts w:eastAsiaTheme="majorEastAsia"/>
                <w:sz w:val="22"/>
                <w:szCs w:val="22"/>
              </w:rPr>
            </w:pPr>
            <w:r w:rsidRPr="009F5BF9">
              <w:rPr>
                <w:rFonts w:eastAsiaTheme="majorEastAsia"/>
                <w:sz w:val="22"/>
                <w:szCs w:val="22"/>
              </w:rPr>
              <w:t>-Hak kaybı</w:t>
            </w:r>
          </w:p>
          <w:p w:rsidR="003637DB" w:rsidRPr="009F5BF9" w:rsidRDefault="003637DB" w:rsidP="003637DB">
            <w:pPr>
              <w:keepNext/>
              <w:keepLines/>
              <w:spacing w:before="40" w:line="360" w:lineRule="auto"/>
              <w:outlineLvl w:val="1"/>
              <w:rPr>
                <w:rFonts w:eastAsiaTheme="majorEastAsia"/>
                <w:sz w:val="22"/>
                <w:szCs w:val="22"/>
              </w:rPr>
            </w:pPr>
            <w:r w:rsidRPr="009F5BF9">
              <w:rPr>
                <w:rFonts w:eastAsiaTheme="majorEastAsia"/>
                <w:sz w:val="22"/>
                <w:szCs w:val="22"/>
              </w:rPr>
              <w:t xml:space="preserve">-Kamu zararı </w:t>
            </w:r>
          </w:p>
          <w:p w:rsidR="003637DB" w:rsidRPr="009F5BF9" w:rsidRDefault="003637DB" w:rsidP="003637DB">
            <w:pPr>
              <w:keepNext/>
              <w:keepLines/>
              <w:spacing w:before="40" w:line="360" w:lineRule="auto"/>
              <w:outlineLvl w:val="1"/>
              <w:rPr>
                <w:rFonts w:eastAsiaTheme="majorEastAsia"/>
                <w:sz w:val="22"/>
                <w:szCs w:val="22"/>
              </w:rPr>
            </w:pPr>
            <w:r w:rsidRPr="009F5BF9">
              <w:rPr>
                <w:rFonts w:eastAsiaTheme="majorEastAsia"/>
                <w:sz w:val="22"/>
                <w:szCs w:val="22"/>
              </w:rPr>
              <w:t xml:space="preserve">-İdari para cezası </w:t>
            </w:r>
          </w:p>
          <w:p w:rsidR="003637DB" w:rsidRPr="009F5BF9" w:rsidRDefault="003637DB" w:rsidP="00E21398">
            <w:pPr>
              <w:spacing w:after="160" w:line="360" w:lineRule="auto"/>
              <w:rPr>
                <w:sz w:val="22"/>
                <w:szCs w:val="22"/>
              </w:rPr>
            </w:pPr>
            <w:r w:rsidRPr="009F5BF9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</w:t>
            </w:r>
            <w:r w:rsidRPr="009F5BF9">
              <w:rPr>
                <w:rFonts w:eastAsiaTheme="majorEastAsia"/>
                <w:sz w:val="22"/>
                <w:szCs w:val="22"/>
              </w:rPr>
              <w:t>-Gecikme zammı ve faizine sebebiyet verme</w:t>
            </w:r>
          </w:p>
        </w:tc>
        <w:tc>
          <w:tcPr>
            <w:tcW w:w="6237" w:type="dxa"/>
          </w:tcPr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-Görevle ilgili mevzuat bilgisine sahip olmak ve yasal değişiklikleri takip etmek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 xml:space="preserve">-Mesleki alanda tecrübeli olmak, 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-Dikkatli ve özenli olmak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-Analitik düşünme, yorumlama ve değerlendirme yeteneğine sahip olmak,</w:t>
            </w:r>
          </w:p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-Gizlilik konusunda bilgi sahibi olmak</w:t>
            </w:r>
          </w:p>
        </w:tc>
      </w:tr>
      <w:tr w:rsidR="003637DB" w:rsidTr="009F5BF9">
        <w:trPr>
          <w:trHeight w:val="107"/>
        </w:trPr>
        <w:tc>
          <w:tcPr>
            <w:tcW w:w="553" w:type="dxa"/>
            <w:shd w:val="clear" w:color="auto" w:fill="FFFFFF" w:themeFill="background1"/>
            <w:vAlign w:val="center"/>
          </w:tcPr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9F5BF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3637DB" w:rsidRPr="000F4B67" w:rsidRDefault="003637DB" w:rsidP="003637DB">
            <w:pPr>
              <w:spacing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Evrak Kayıt ve Yazı – Yayın İşleri </w:t>
            </w:r>
            <w:r w:rsidRPr="000F4B67">
              <w:rPr>
                <w:sz w:val="22"/>
                <w:szCs w:val="22"/>
              </w:rPr>
              <w:t>İşlemleri</w:t>
            </w:r>
          </w:p>
        </w:tc>
        <w:tc>
          <w:tcPr>
            <w:tcW w:w="2338" w:type="dxa"/>
          </w:tcPr>
          <w:p w:rsidR="003637DB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 işletmeni</w:t>
            </w:r>
          </w:p>
          <w:p w:rsidR="003637DB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Taşkın DİLEKLİOĞLU</w:t>
            </w:r>
          </w:p>
          <w:p w:rsidR="003637DB" w:rsidRDefault="003637DB" w:rsidP="003637DB">
            <w:pPr>
              <w:spacing w:line="360" w:lineRule="auto"/>
              <w:rPr>
                <w:sz w:val="22"/>
                <w:szCs w:val="22"/>
              </w:rPr>
            </w:pPr>
          </w:p>
          <w:p w:rsidR="003637DB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color w:val="000000"/>
                <w:sz w:val="22"/>
                <w:szCs w:val="22"/>
              </w:rPr>
              <w:t>4/d Sürekli İşçi</w:t>
            </w:r>
          </w:p>
          <w:p w:rsidR="003637DB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Zeynep ARSLAN</w:t>
            </w:r>
          </w:p>
          <w:p w:rsidR="00E21398" w:rsidRPr="009F5BF9" w:rsidRDefault="00E21398" w:rsidP="003637D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9F5BF9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-Zaman kaybı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-Hizmet kalitesinin düşmesi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-Görevin aksaması</w:t>
            </w:r>
          </w:p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-Evrakların ilgili personele havale edilmesi,</w:t>
            </w:r>
          </w:p>
          <w:p w:rsidR="003637DB" w:rsidRPr="009F5BF9" w:rsidRDefault="003637DB" w:rsidP="003637DB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 Gizli evrakların kimsenin görmemesi için gizli olarak teslim alınması ve teslim edilmesi</w:t>
            </w:r>
          </w:p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-Gizli evrakları görmesi gereken kişi veya kişilerin görmesi</w:t>
            </w:r>
            <w:r>
              <w:rPr>
                <w:sz w:val="22"/>
                <w:szCs w:val="22"/>
              </w:rPr>
              <w:t xml:space="preserve">              </w:t>
            </w:r>
            <w:r w:rsidRPr="009F5BF9">
              <w:rPr>
                <w:rFonts w:eastAsiaTheme="minorHAnsi"/>
                <w:sz w:val="22"/>
                <w:szCs w:val="22"/>
                <w:lang w:eastAsia="en-US"/>
              </w:rPr>
              <w:t>-Personellere diğer departmanlardaki görevlerle ilgili rotasyon yapılması</w:t>
            </w:r>
          </w:p>
        </w:tc>
      </w:tr>
      <w:tr w:rsidR="003637DB" w:rsidTr="009F5BF9">
        <w:trPr>
          <w:trHeight w:val="107"/>
        </w:trPr>
        <w:tc>
          <w:tcPr>
            <w:tcW w:w="553" w:type="dxa"/>
            <w:shd w:val="clear" w:color="auto" w:fill="FFFFFF" w:themeFill="background1"/>
            <w:vAlign w:val="center"/>
          </w:tcPr>
          <w:p w:rsidR="003637DB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3637DB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3637DB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3637DB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3637DB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:rsidR="003637DB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3637DB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3637DB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3637DB" w:rsidRPr="009F5BF9" w:rsidRDefault="003637DB" w:rsidP="003637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3637DB" w:rsidRPr="009F5BF9" w:rsidRDefault="003637DB" w:rsidP="003637D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F5BF9">
              <w:rPr>
                <w:color w:val="000000"/>
                <w:sz w:val="22"/>
                <w:szCs w:val="22"/>
              </w:rPr>
              <w:t xml:space="preserve">Bölümlerle ilgili yazışmaların </w:t>
            </w:r>
            <w:r>
              <w:rPr>
                <w:color w:val="000000"/>
                <w:sz w:val="22"/>
                <w:szCs w:val="22"/>
              </w:rPr>
              <w:t xml:space="preserve">yapılması </w:t>
            </w:r>
            <w:r w:rsidRPr="009F5BF9">
              <w:rPr>
                <w:color w:val="000000"/>
                <w:sz w:val="22"/>
                <w:szCs w:val="22"/>
              </w:rPr>
              <w:t>ve bölüm sekreterliği işlemleri</w:t>
            </w:r>
          </w:p>
        </w:tc>
        <w:tc>
          <w:tcPr>
            <w:tcW w:w="2338" w:type="dxa"/>
          </w:tcPr>
          <w:p w:rsidR="00E30115" w:rsidRPr="000E3EC9" w:rsidRDefault="00E30115" w:rsidP="00E30115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>Bilgisayar İşletmeni</w:t>
            </w:r>
          </w:p>
          <w:p w:rsidR="00E30115" w:rsidRDefault="00E30115" w:rsidP="00E301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Ruhi Bilgin DEMİRCİ</w:t>
            </w:r>
          </w:p>
          <w:p w:rsidR="00E30115" w:rsidRDefault="00E30115" w:rsidP="00E30115">
            <w:pPr>
              <w:spacing w:line="360" w:lineRule="auto"/>
              <w:rPr>
                <w:sz w:val="22"/>
                <w:szCs w:val="22"/>
              </w:rPr>
            </w:pPr>
          </w:p>
          <w:p w:rsidR="00E30115" w:rsidRPr="000E3EC9" w:rsidRDefault="00E30115" w:rsidP="00E30115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>Bilgisayar İşletmeni</w:t>
            </w:r>
          </w:p>
          <w:p w:rsidR="00E30115" w:rsidRDefault="00E30115" w:rsidP="00E30115">
            <w:pPr>
              <w:spacing w:line="360" w:lineRule="auto"/>
              <w:rPr>
                <w:sz w:val="22"/>
                <w:szCs w:val="22"/>
              </w:rPr>
            </w:pPr>
            <w:r w:rsidRPr="000E3EC9">
              <w:rPr>
                <w:sz w:val="22"/>
                <w:szCs w:val="22"/>
              </w:rPr>
              <w:t>Dilan USLU</w:t>
            </w:r>
          </w:p>
          <w:p w:rsidR="003637DB" w:rsidRPr="009F5BF9" w:rsidRDefault="003637DB" w:rsidP="003637DB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637DB" w:rsidRPr="009F5BF9" w:rsidRDefault="003637DB" w:rsidP="003637DB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F5BF9">
              <w:rPr>
                <w:b/>
                <w:bCs/>
                <w:color w:val="000000"/>
                <w:sz w:val="22"/>
                <w:szCs w:val="22"/>
              </w:rPr>
              <w:t>Yüksek</w:t>
            </w:r>
          </w:p>
        </w:tc>
        <w:tc>
          <w:tcPr>
            <w:tcW w:w="3205" w:type="dxa"/>
          </w:tcPr>
          <w:p w:rsidR="003637DB" w:rsidRPr="009F5BF9" w:rsidRDefault="003637DB" w:rsidP="003637D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F5BF9">
              <w:rPr>
                <w:color w:val="000000"/>
                <w:sz w:val="22"/>
                <w:szCs w:val="22"/>
              </w:rPr>
              <w:t>-Eğitim ve öğretimde aksaklıkların yaşanması</w:t>
            </w:r>
            <w:r w:rsidRPr="009F5BF9">
              <w:rPr>
                <w:color w:val="000000"/>
                <w:sz w:val="22"/>
                <w:szCs w:val="22"/>
              </w:rPr>
              <w:br/>
              <w:t>-Kurumsal itibar kaybı</w:t>
            </w:r>
            <w:r w:rsidRPr="009F5BF9">
              <w:rPr>
                <w:color w:val="000000"/>
                <w:sz w:val="22"/>
                <w:szCs w:val="22"/>
              </w:rPr>
              <w:br/>
              <w:t>-Mali ve özlük hakkı kaybı</w:t>
            </w:r>
            <w:r w:rsidRPr="009F5BF9">
              <w:rPr>
                <w:color w:val="000000"/>
                <w:sz w:val="22"/>
                <w:szCs w:val="22"/>
              </w:rPr>
              <w:br/>
              <w:t>-Kamu zararı</w:t>
            </w:r>
            <w:r w:rsidRPr="009F5BF9">
              <w:rPr>
                <w:color w:val="000000"/>
                <w:sz w:val="22"/>
                <w:szCs w:val="22"/>
              </w:rPr>
              <w:br/>
              <w:t>-Görevin aksaması</w:t>
            </w:r>
            <w:r w:rsidRPr="009F5BF9">
              <w:rPr>
                <w:color w:val="000000"/>
                <w:sz w:val="22"/>
                <w:szCs w:val="22"/>
              </w:rPr>
              <w:br/>
              <w:t>-Zaman kaybı</w:t>
            </w:r>
            <w:r w:rsidRPr="009F5BF9">
              <w:rPr>
                <w:color w:val="000000"/>
                <w:sz w:val="22"/>
                <w:szCs w:val="22"/>
              </w:rPr>
              <w:br/>
              <w:t>-Soruşturma ve dava riski ile karşılaşma</w:t>
            </w:r>
            <w:r w:rsidRPr="009F5BF9">
              <w:rPr>
                <w:color w:val="000000"/>
                <w:sz w:val="22"/>
                <w:szCs w:val="22"/>
              </w:rPr>
              <w:br/>
              <w:t>-Kurumsallaşmanın gecikmesi</w:t>
            </w:r>
          </w:p>
        </w:tc>
        <w:tc>
          <w:tcPr>
            <w:tcW w:w="6237" w:type="dxa"/>
          </w:tcPr>
          <w:p w:rsidR="003637DB" w:rsidRPr="009F5BF9" w:rsidRDefault="003637DB" w:rsidP="003637D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F5BF9">
              <w:rPr>
                <w:color w:val="000000"/>
                <w:sz w:val="22"/>
                <w:szCs w:val="22"/>
              </w:rPr>
              <w:t>-Görevle ilgili mevzuat bilgisine sahip olmak</w:t>
            </w:r>
            <w:r w:rsidRPr="009F5BF9">
              <w:rPr>
                <w:color w:val="000000"/>
                <w:sz w:val="22"/>
                <w:szCs w:val="22"/>
              </w:rPr>
              <w:br/>
              <w:t>-Mesleki alanda tecrübeli olmak</w:t>
            </w:r>
            <w:r w:rsidRPr="009F5BF9">
              <w:rPr>
                <w:color w:val="000000"/>
                <w:sz w:val="22"/>
                <w:szCs w:val="22"/>
              </w:rPr>
              <w:br/>
              <w:t>-E</w:t>
            </w:r>
            <w:r>
              <w:rPr>
                <w:color w:val="000000"/>
                <w:sz w:val="22"/>
                <w:szCs w:val="22"/>
              </w:rPr>
              <w:t>B</w:t>
            </w:r>
            <w:r w:rsidRPr="009F5BF9">
              <w:rPr>
                <w:color w:val="000000"/>
                <w:sz w:val="22"/>
                <w:szCs w:val="22"/>
              </w:rPr>
              <w:t>YS, OBYS sistemleri ile ilgili bilgi sahibi olmak</w:t>
            </w:r>
            <w:r w:rsidRPr="009F5BF9">
              <w:rPr>
                <w:color w:val="000000"/>
                <w:sz w:val="22"/>
                <w:szCs w:val="22"/>
              </w:rPr>
              <w:br/>
              <w:t>- Dikkatli ve özenli olmak</w:t>
            </w:r>
            <w:r w:rsidRPr="009F5BF9">
              <w:rPr>
                <w:color w:val="000000"/>
                <w:sz w:val="22"/>
                <w:szCs w:val="22"/>
              </w:rPr>
              <w:br/>
              <w:t>-Görevle ilgili işi yapabilme yeteneğine sahip olmak</w:t>
            </w:r>
            <w:r w:rsidRPr="009F5BF9">
              <w:rPr>
                <w:color w:val="000000"/>
                <w:sz w:val="22"/>
                <w:szCs w:val="22"/>
              </w:rPr>
              <w:br/>
              <w:t xml:space="preserve"> -Zaman yönetimini uygulayabilmek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tbl>
      <w:tblPr>
        <w:tblW w:w="1488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2268"/>
        <w:gridCol w:w="1134"/>
        <w:gridCol w:w="3119"/>
        <w:gridCol w:w="6237"/>
      </w:tblGrid>
      <w:tr w:rsidR="00217152" w:rsidRPr="00217152" w:rsidTr="00F319E5">
        <w:trPr>
          <w:trHeight w:val="4560"/>
        </w:trPr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319E5" w:rsidRDefault="00F319E5" w:rsidP="00F319E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F319E5" w:rsidRDefault="00F319E5" w:rsidP="00F319E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217152" w:rsidRPr="009F5BF9" w:rsidRDefault="00217152" w:rsidP="00F319E5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F5BF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81E8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:rsidR="00217152" w:rsidRPr="009F5BF9" w:rsidRDefault="00217152" w:rsidP="00F319E5">
            <w:pPr>
              <w:spacing w:line="360" w:lineRule="auto"/>
              <w:rPr>
                <w:sz w:val="22"/>
                <w:szCs w:val="22"/>
              </w:rPr>
            </w:pPr>
          </w:p>
          <w:p w:rsidR="00217152" w:rsidRPr="009F5BF9" w:rsidRDefault="00217152" w:rsidP="00F319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7152" w:rsidRPr="009F5BF9" w:rsidRDefault="00217152" w:rsidP="009F5BF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F5BF9">
              <w:rPr>
                <w:color w:val="000000"/>
                <w:sz w:val="22"/>
                <w:szCs w:val="22"/>
              </w:rPr>
              <w:t>Kanun, yönetmelik</w:t>
            </w:r>
            <w:r w:rsidR="00A7421E">
              <w:rPr>
                <w:color w:val="000000"/>
                <w:sz w:val="22"/>
                <w:szCs w:val="22"/>
              </w:rPr>
              <w:t>, yönerge</w:t>
            </w:r>
            <w:r w:rsidRPr="009F5BF9">
              <w:rPr>
                <w:color w:val="000000"/>
                <w:sz w:val="22"/>
                <w:szCs w:val="22"/>
              </w:rPr>
              <w:t xml:space="preserve"> ve mevzuatların takibi ve uygulanma işlemleri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70720" w:rsidRDefault="00E83A8D" w:rsidP="0028124E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*Fakülte Sekreteri</w:t>
            </w:r>
            <w:r>
              <w:rPr>
                <w:color w:val="000000"/>
                <w:sz w:val="22"/>
                <w:szCs w:val="22"/>
              </w:rPr>
              <w:br/>
            </w:r>
            <w:r w:rsidR="006B774E">
              <w:rPr>
                <w:color w:val="000000"/>
                <w:sz w:val="22"/>
                <w:szCs w:val="22"/>
              </w:rPr>
              <w:t>-</w:t>
            </w:r>
            <w:r w:rsidR="008C2423">
              <w:rPr>
                <w:color w:val="000000"/>
                <w:sz w:val="22"/>
                <w:szCs w:val="22"/>
              </w:rPr>
              <w:t>İ</w:t>
            </w:r>
            <w:r>
              <w:rPr>
                <w:color w:val="000000"/>
                <w:sz w:val="22"/>
                <w:szCs w:val="22"/>
              </w:rPr>
              <w:t>hsan ŞAHİN</w:t>
            </w:r>
          </w:p>
          <w:p w:rsidR="00E83A8D" w:rsidRPr="000E3EC9" w:rsidRDefault="00217152" w:rsidP="0028124E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color w:val="000000"/>
                <w:sz w:val="22"/>
                <w:szCs w:val="22"/>
              </w:rPr>
              <w:br/>
            </w:r>
            <w:r w:rsidR="00470720">
              <w:rPr>
                <w:color w:val="000000"/>
                <w:sz w:val="22"/>
                <w:szCs w:val="22"/>
              </w:rPr>
              <w:t>*</w:t>
            </w:r>
            <w:r w:rsidR="00E83A8D" w:rsidRPr="000E3EC9">
              <w:rPr>
                <w:sz w:val="22"/>
                <w:szCs w:val="22"/>
              </w:rPr>
              <w:t>Bilgisayar İşletmeni</w:t>
            </w:r>
          </w:p>
          <w:p w:rsidR="00E83A8D" w:rsidRDefault="008C2423" w:rsidP="0028124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83A8D">
              <w:rPr>
                <w:sz w:val="22"/>
                <w:szCs w:val="22"/>
              </w:rPr>
              <w:t>Ruhi Bilgin DEMİRCİ</w:t>
            </w:r>
          </w:p>
          <w:p w:rsidR="00A83255" w:rsidRDefault="008C2423" w:rsidP="0028124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226A5">
              <w:rPr>
                <w:sz w:val="22"/>
                <w:szCs w:val="22"/>
              </w:rPr>
              <w:t xml:space="preserve">Taşkın </w:t>
            </w:r>
            <w:r w:rsidR="00A83255">
              <w:rPr>
                <w:sz w:val="22"/>
                <w:szCs w:val="22"/>
              </w:rPr>
              <w:t xml:space="preserve">    </w:t>
            </w:r>
          </w:p>
          <w:p w:rsidR="001226A5" w:rsidRDefault="00A83255" w:rsidP="0028124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226A5">
              <w:rPr>
                <w:sz w:val="22"/>
                <w:szCs w:val="22"/>
              </w:rPr>
              <w:t>DİLEKLİOĞLU</w:t>
            </w:r>
          </w:p>
          <w:p w:rsidR="00E83A8D" w:rsidRDefault="008C2423" w:rsidP="0028124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83A8D" w:rsidRPr="000E3EC9">
              <w:rPr>
                <w:sz w:val="22"/>
                <w:szCs w:val="22"/>
              </w:rPr>
              <w:t>Dilan USLU</w:t>
            </w:r>
          </w:p>
          <w:p w:rsidR="00470720" w:rsidRDefault="00470720" w:rsidP="0028124E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E83A8D" w:rsidRDefault="00217152" w:rsidP="0028124E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color w:val="000000"/>
                <w:sz w:val="22"/>
                <w:szCs w:val="22"/>
              </w:rPr>
              <w:t>*</w:t>
            </w:r>
            <w:r w:rsidR="00E83A8D" w:rsidRPr="009F5BF9">
              <w:rPr>
                <w:color w:val="000000"/>
                <w:sz w:val="22"/>
                <w:szCs w:val="22"/>
              </w:rPr>
              <w:t>4/d Sürekli İşçi</w:t>
            </w:r>
          </w:p>
          <w:p w:rsidR="001226A5" w:rsidRDefault="008C2423" w:rsidP="0028124E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E83A8D">
              <w:rPr>
                <w:color w:val="000000"/>
                <w:sz w:val="22"/>
                <w:szCs w:val="22"/>
              </w:rPr>
              <w:t>İlknur CEYHAN</w:t>
            </w:r>
          </w:p>
          <w:p w:rsidR="00217152" w:rsidRPr="009F5BF9" w:rsidRDefault="008C2423" w:rsidP="00B25480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1226A5">
              <w:rPr>
                <w:color w:val="000000"/>
                <w:sz w:val="22"/>
                <w:szCs w:val="22"/>
              </w:rPr>
              <w:t>Zeynep ARSLAN</w:t>
            </w:r>
            <w:r w:rsidR="00217152" w:rsidRPr="009F5BF9">
              <w:rPr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-</w:t>
            </w:r>
            <w:r w:rsidR="001226A5">
              <w:rPr>
                <w:sz w:val="22"/>
                <w:szCs w:val="22"/>
              </w:rPr>
              <w:t>Bahar AĞAR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7152" w:rsidRPr="009F5BF9" w:rsidRDefault="00217152" w:rsidP="009F5BF9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9F5BF9">
              <w:rPr>
                <w:b/>
                <w:color w:val="000000"/>
                <w:sz w:val="22"/>
                <w:szCs w:val="22"/>
              </w:rPr>
              <w:t>Yüksek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7152" w:rsidRPr="009F5BF9" w:rsidRDefault="00217152" w:rsidP="009F5BF9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F5BF9">
              <w:rPr>
                <w:color w:val="000000"/>
                <w:sz w:val="22"/>
                <w:szCs w:val="22"/>
              </w:rPr>
              <w:t xml:space="preserve">-İş zaman, hak, kurumsal güven ve itibar kaybı </w:t>
            </w:r>
            <w:r w:rsidRPr="009F5BF9">
              <w:rPr>
                <w:color w:val="000000"/>
                <w:sz w:val="22"/>
                <w:szCs w:val="22"/>
              </w:rPr>
              <w:br/>
              <w:t>-Yanlış işlem</w:t>
            </w:r>
            <w:r w:rsidRPr="009F5BF9">
              <w:rPr>
                <w:color w:val="000000"/>
                <w:sz w:val="22"/>
                <w:szCs w:val="22"/>
              </w:rPr>
              <w:br/>
              <w:t>- Kamu zararı</w:t>
            </w:r>
            <w:r w:rsidRPr="009F5BF9">
              <w:rPr>
                <w:color w:val="000000"/>
                <w:sz w:val="22"/>
                <w:szCs w:val="22"/>
              </w:rPr>
              <w:br/>
              <w:t xml:space="preserve">-Kaynak israfı </w:t>
            </w:r>
            <w:r w:rsidRPr="009F5BF9">
              <w:rPr>
                <w:color w:val="000000"/>
                <w:sz w:val="22"/>
                <w:szCs w:val="22"/>
              </w:rPr>
              <w:br/>
              <w:t>-Görevin aksaması</w:t>
            </w:r>
            <w:r w:rsidRPr="009F5BF9">
              <w:rPr>
                <w:color w:val="000000"/>
                <w:sz w:val="22"/>
                <w:szCs w:val="22"/>
              </w:rPr>
              <w:br/>
              <w:t>-Soruşturma ve dava riski ile karşılaşma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7152" w:rsidRPr="009F5BF9" w:rsidRDefault="00217152" w:rsidP="009F5BF9">
            <w:pPr>
              <w:spacing w:line="360" w:lineRule="auto"/>
              <w:rPr>
                <w:sz w:val="22"/>
                <w:szCs w:val="22"/>
              </w:rPr>
            </w:pPr>
            <w:r w:rsidRPr="009F5BF9">
              <w:rPr>
                <w:sz w:val="22"/>
                <w:szCs w:val="22"/>
              </w:rPr>
              <w:t>-Güncel bilgilerin takibinin sağlanması, eksikliklerin giderilmesi yönünde eğitim alınmasının sağlanması</w:t>
            </w:r>
          </w:p>
          <w:p w:rsidR="00217152" w:rsidRPr="009F5BF9" w:rsidRDefault="00217152" w:rsidP="009F5BF9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F5BF9">
              <w:rPr>
                <w:rFonts w:eastAsiaTheme="minorHAnsi"/>
                <w:sz w:val="22"/>
                <w:szCs w:val="22"/>
                <w:lang w:eastAsia="en-US"/>
              </w:rPr>
              <w:t>-Personellere diğer departmanlardaki görevlerle ilgili rotasyon yapılması</w:t>
            </w:r>
          </w:p>
          <w:p w:rsidR="00217152" w:rsidRPr="009F5BF9" w:rsidRDefault="00217152" w:rsidP="009F5BF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F75B4A" w:rsidRDefault="00F75B4A" w:rsidP="00F75B4A">
      <w:pPr>
        <w:rPr>
          <w:sz w:val="4"/>
          <w:szCs w:val="4"/>
        </w:rPr>
      </w:pPr>
    </w:p>
    <w:p w:rsidR="00777238" w:rsidRDefault="00777238" w:rsidP="00777238">
      <w:pPr>
        <w:rPr>
          <w:sz w:val="4"/>
          <w:szCs w:val="4"/>
        </w:rPr>
      </w:pPr>
    </w:p>
    <w:tbl>
      <w:tblPr>
        <w:tblStyle w:val="TabloKlavuzu"/>
        <w:tblW w:w="14890" w:type="dxa"/>
        <w:tblInd w:w="-299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195"/>
        <w:gridCol w:w="4540"/>
        <w:gridCol w:w="5155"/>
      </w:tblGrid>
      <w:tr w:rsidR="00672682" w:rsidRPr="009F402B" w:rsidTr="00672682">
        <w:trPr>
          <w:trHeight w:val="1456"/>
        </w:trPr>
        <w:tc>
          <w:tcPr>
            <w:tcW w:w="5195" w:type="dxa"/>
          </w:tcPr>
          <w:p w:rsidR="00672682" w:rsidRPr="00552872" w:rsidRDefault="00672682" w:rsidP="008A7466">
            <w:pPr>
              <w:tabs>
                <w:tab w:val="center" w:pos="2051"/>
              </w:tabs>
              <w:ind w:right="360"/>
              <w:jc w:val="center"/>
              <w:rPr>
                <w:b/>
                <w:color w:val="2F5496"/>
                <w:sz w:val="22"/>
                <w:szCs w:val="20"/>
              </w:rPr>
            </w:pPr>
            <w:r w:rsidRPr="00552872">
              <w:rPr>
                <w:b/>
                <w:color w:val="2F5496"/>
                <w:sz w:val="22"/>
                <w:szCs w:val="20"/>
              </w:rPr>
              <w:t>HAZIRLAYAN</w:t>
            </w:r>
          </w:p>
          <w:p w:rsidR="00672682" w:rsidRPr="00552872" w:rsidRDefault="00672682" w:rsidP="008A7466">
            <w:pPr>
              <w:tabs>
                <w:tab w:val="center" w:pos="2051"/>
              </w:tabs>
              <w:ind w:right="360"/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İhsan ŞAHİN</w:t>
            </w:r>
          </w:p>
          <w:p w:rsidR="00672682" w:rsidRPr="00552872" w:rsidRDefault="00672682" w:rsidP="008A7466">
            <w:pPr>
              <w:tabs>
                <w:tab w:val="center" w:pos="4536"/>
                <w:tab w:val="right" w:pos="9072"/>
              </w:tabs>
              <w:rPr>
                <w:b/>
                <w:color w:val="2F5496"/>
                <w:sz w:val="22"/>
                <w:szCs w:val="20"/>
              </w:rPr>
            </w:pPr>
            <w:r w:rsidRPr="009F402B">
              <w:rPr>
                <w:sz w:val="22"/>
                <w:szCs w:val="20"/>
              </w:rPr>
              <w:t xml:space="preserve">               </w:t>
            </w:r>
            <w:r>
              <w:rPr>
                <w:sz w:val="22"/>
                <w:szCs w:val="20"/>
              </w:rPr>
              <w:t xml:space="preserve">             </w:t>
            </w:r>
            <w:r w:rsidRPr="009F402B">
              <w:rPr>
                <w:sz w:val="22"/>
                <w:szCs w:val="20"/>
              </w:rPr>
              <w:t xml:space="preserve"> </w:t>
            </w:r>
            <w:r w:rsidRPr="00552872">
              <w:rPr>
                <w:sz w:val="22"/>
                <w:szCs w:val="20"/>
              </w:rPr>
              <w:t>Fakülte Sekreteri</w:t>
            </w:r>
          </w:p>
          <w:p w:rsidR="00672682" w:rsidRPr="009F402B" w:rsidRDefault="00672682" w:rsidP="008A74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0" w:type="dxa"/>
          </w:tcPr>
          <w:p w:rsidR="00672682" w:rsidRPr="00552872" w:rsidRDefault="00672682" w:rsidP="008A7466">
            <w:pPr>
              <w:tabs>
                <w:tab w:val="center" w:pos="4536"/>
                <w:tab w:val="right" w:pos="9072"/>
              </w:tabs>
              <w:jc w:val="center"/>
              <w:rPr>
                <w:b/>
                <w:color w:val="2F5496"/>
                <w:sz w:val="22"/>
                <w:szCs w:val="20"/>
              </w:rPr>
            </w:pPr>
            <w:r w:rsidRPr="00552872">
              <w:rPr>
                <w:b/>
                <w:color w:val="2F5496"/>
                <w:sz w:val="22"/>
                <w:szCs w:val="20"/>
              </w:rPr>
              <w:t>KONTROL EDEN</w:t>
            </w:r>
          </w:p>
          <w:p w:rsidR="00672682" w:rsidRPr="00552872" w:rsidRDefault="00672682" w:rsidP="008A74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Prof. Dr. Muhammet Hanefi PALABIYIK</w:t>
            </w:r>
          </w:p>
          <w:p w:rsidR="00672682" w:rsidRPr="009F402B" w:rsidRDefault="00672682" w:rsidP="008A7466">
            <w:pPr>
              <w:jc w:val="center"/>
              <w:rPr>
                <w:b/>
                <w:sz w:val="22"/>
                <w:szCs w:val="22"/>
              </w:rPr>
            </w:pPr>
            <w:r w:rsidRPr="009F402B">
              <w:rPr>
                <w:sz w:val="22"/>
                <w:szCs w:val="20"/>
              </w:rPr>
              <w:t>Dekan</w:t>
            </w:r>
          </w:p>
        </w:tc>
        <w:tc>
          <w:tcPr>
            <w:tcW w:w="5155" w:type="dxa"/>
          </w:tcPr>
          <w:p w:rsidR="00672682" w:rsidRPr="00552872" w:rsidRDefault="00672682" w:rsidP="008A7466">
            <w:pPr>
              <w:tabs>
                <w:tab w:val="center" w:pos="4536"/>
                <w:tab w:val="right" w:pos="9072"/>
              </w:tabs>
              <w:jc w:val="center"/>
              <w:rPr>
                <w:b/>
                <w:color w:val="2F5496"/>
                <w:sz w:val="22"/>
                <w:szCs w:val="20"/>
              </w:rPr>
            </w:pPr>
            <w:r w:rsidRPr="00552872">
              <w:rPr>
                <w:b/>
                <w:color w:val="2F5496"/>
                <w:sz w:val="22"/>
                <w:szCs w:val="20"/>
              </w:rPr>
              <w:t>ONAYLAYAN</w:t>
            </w:r>
          </w:p>
          <w:p w:rsidR="00672682" w:rsidRPr="00552872" w:rsidRDefault="00672682" w:rsidP="008A74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Doç. Dr. Göknur ŞİŞMAN AYDIN</w:t>
            </w:r>
          </w:p>
          <w:p w:rsidR="00672682" w:rsidRPr="00552872" w:rsidRDefault="00672682" w:rsidP="008A74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YS Koordinatörü</w:t>
            </w:r>
          </w:p>
          <w:p w:rsidR="00672682" w:rsidRPr="009F402B" w:rsidRDefault="00672682" w:rsidP="008A746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77238" w:rsidRDefault="00777238" w:rsidP="00F75B4A">
      <w:pPr>
        <w:rPr>
          <w:sz w:val="4"/>
          <w:szCs w:val="4"/>
        </w:rPr>
      </w:pPr>
    </w:p>
    <w:p w:rsidR="00777238" w:rsidRDefault="00777238" w:rsidP="00F75B4A">
      <w:pPr>
        <w:rPr>
          <w:sz w:val="4"/>
          <w:szCs w:val="4"/>
        </w:rPr>
      </w:pPr>
    </w:p>
    <w:p w:rsidR="00F75B4A" w:rsidRPr="00F2086D" w:rsidRDefault="00F75B4A" w:rsidP="00F75B4A">
      <w:pPr>
        <w:spacing w:line="276" w:lineRule="auto"/>
        <w:ind w:left="357"/>
        <w:rPr>
          <w:sz w:val="22"/>
          <w:szCs w:val="20"/>
        </w:rPr>
      </w:pPr>
      <w:r w:rsidRPr="00F2086D">
        <w:rPr>
          <w:sz w:val="22"/>
          <w:szCs w:val="20"/>
        </w:rPr>
        <w:t xml:space="preserve">*   Risk düzeyi görevin ve belirlenen risklerin durumuna göre </w:t>
      </w:r>
      <w:r w:rsidRPr="00F2086D">
        <w:rPr>
          <w:b/>
          <w:sz w:val="22"/>
          <w:szCs w:val="20"/>
        </w:rPr>
        <w:t>Yüksek</w:t>
      </w:r>
      <w:r w:rsidRPr="00F2086D">
        <w:rPr>
          <w:sz w:val="22"/>
          <w:szCs w:val="20"/>
        </w:rPr>
        <w:t xml:space="preserve">, </w:t>
      </w:r>
      <w:r w:rsidRPr="00F2086D">
        <w:rPr>
          <w:b/>
          <w:sz w:val="22"/>
          <w:szCs w:val="20"/>
        </w:rPr>
        <w:t>Orta</w:t>
      </w:r>
      <w:r w:rsidRPr="00F2086D">
        <w:rPr>
          <w:sz w:val="22"/>
          <w:szCs w:val="20"/>
        </w:rPr>
        <w:t xml:space="preserve"> veya </w:t>
      </w:r>
      <w:r w:rsidRPr="00F2086D">
        <w:rPr>
          <w:b/>
          <w:sz w:val="22"/>
          <w:szCs w:val="20"/>
        </w:rPr>
        <w:t>Düşük</w:t>
      </w:r>
      <w:r w:rsidRPr="00F2086D">
        <w:rPr>
          <w:sz w:val="22"/>
          <w:szCs w:val="20"/>
        </w:rPr>
        <w:t xml:space="preserve"> olarak belirlenecektir.</w:t>
      </w:r>
    </w:p>
    <w:p w:rsidR="00D12D5F" w:rsidRDefault="00F75B4A" w:rsidP="00B25480">
      <w:pPr>
        <w:spacing w:line="276" w:lineRule="auto"/>
        <w:ind w:left="357"/>
        <w:rPr>
          <w:sz w:val="4"/>
          <w:szCs w:val="4"/>
        </w:rPr>
      </w:pPr>
      <w:r w:rsidRPr="00F2086D">
        <w:rPr>
          <w:sz w:val="22"/>
          <w:szCs w:val="20"/>
        </w:rPr>
        <w:t>** Alınması Gereken Kontroller ve Tedbirler</w:t>
      </w:r>
    </w:p>
    <w:sectPr w:rsidR="00D12D5F" w:rsidSect="003C2790">
      <w:headerReference w:type="default" r:id="rId8"/>
      <w:footerReference w:type="default" r:id="rId9"/>
      <w:pgSz w:w="16838" w:h="11906" w:orient="landscape"/>
      <w:pgMar w:top="1572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2C" w:rsidRDefault="00044E2C" w:rsidP="00DF3F86">
      <w:r>
        <w:separator/>
      </w:r>
    </w:p>
  </w:endnote>
  <w:endnote w:type="continuationSeparator" w:id="0">
    <w:p w:rsidR="00044E2C" w:rsidRDefault="00044E2C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03"/>
      <w:gridCol w:w="222"/>
      <w:gridCol w:w="222"/>
      <w:gridCol w:w="222"/>
      <w:gridCol w:w="222"/>
      <w:gridCol w:w="222"/>
      <w:gridCol w:w="222"/>
      <w:gridCol w:w="222"/>
      <w:gridCol w:w="222"/>
    </w:tblGrid>
    <w:tr w:rsidR="000712E6" w:rsidRPr="0081560B" w:rsidTr="00A51F29">
      <w:trPr>
        <w:trHeight w:val="726"/>
      </w:trPr>
      <w:tc>
        <w:tcPr>
          <w:tcW w:w="993" w:type="dxa"/>
        </w:tcPr>
        <w:tbl>
          <w:tblPr>
            <w:tblStyle w:val="TabloKlavuzu"/>
            <w:tblW w:w="1478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3"/>
            <w:gridCol w:w="386"/>
            <w:gridCol w:w="391"/>
            <w:gridCol w:w="4144"/>
            <w:gridCol w:w="421"/>
            <w:gridCol w:w="2113"/>
            <w:gridCol w:w="421"/>
            <w:gridCol w:w="4224"/>
            <w:gridCol w:w="1694"/>
          </w:tblGrid>
          <w:tr w:rsidR="00DA26EE" w:rsidRPr="0081560B" w:rsidTr="00B905B8">
            <w:trPr>
              <w:trHeight w:val="726"/>
            </w:trPr>
            <w:tc>
              <w:tcPr>
                <w:tcW w:w="993" w:type="dxa"/>
              </w:tcPr>
              <w:p w:rsidR="00DA26EE" w:rsidRPr="00C4163E" w:rsidRDefault="00DA26EE" w:rsidP="00DA26EE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386" w:type="dxa"/>
              </w:tcPr>
              <w:p w:rsidR="00DA26EE" w:rsidRDefault="00DA26EE" w:rsidP="00DA26E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</w:p>
            </w:tc>
            <w:tc>
              <w:tcPr>
                <w:tcW w:w="391" w:type="dxa"/>
              </w:tcPr>
              <w:p w:rsidR="00DA26EE" w:rsidRDefault="00DA26EE" w:rsidP="00DA26E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4144" w:type="dxa"/>
              </w:tcPr>
              <w:p w:rsidR="00CA566E" w:rsidRPr="00FB48EC" w:rsidRDefault="00CA566E" w:rsidP="00CA566E">
                <w:pPr>
                  <w:pStyle w:val="AltBilgi"/>
                  <w:rPr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>Ege Üniversitesi</w:t>
                </w:r>
              </w:p>
              <w:p w:rsidR="00CA566E" w:rsidRPr="00FB48EC" w:rsidRDefault="00CA566E" w:rsidP="00CA566E">
                <w:pPr>
                  <w:pStyle w:val="AltBilgi"/>
                  <w:rPr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 xml:space="preserve">Birgivi İlahiyat Fakültesi </w:t>
                </w:r>
              </w:p>
              <w:p w:rsidR="00DA26EE" w:rsidRPr="0081560B" w:rsidRDefault="00CA566E" w:rsidP="00CA566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>35100 Bornova / İZMİR</w:t>
                </w:r>
              </w:p>
            </w:tc>
            <w:tc>
              <w:tcPr>
                <w:tcW w:w="421" w:type="dxa"/>
              </w:tcPr>
              <w:p w:rsidR="00DA26EE" w:rsidRPr="0081560B" w:rsidRDefault="00DA26EE" w:rsidP="00DA26E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</w:p>
            </w:tc>
            <w:tc>
              <w:tcPr>
                <w:tcW w:w="2113" w:type="dxa"/>
              </w:tcPr>
              <w:p w:rsidR="00DA26EE" w:rsidRPr="00171789" w:rsidRDefault="00DA26EE" w:rsidP="00DA26EE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 xml:space="preserve">           </w:t>
                </w: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Telefon</w:t>
                </w:r>
              </w:p>
              <w:p w:rsidR="00DA26EE" w:rsidRPr="00171789" w:rsidRDefault="00DA26EE" w:rsidP="00DA26EE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İnternet Adresi</w:t>
                </w:r>
              </w:p>
              <w:p w:rsidR="00DA26EE" w:rsidRPr="0081560B" w:rsidRDefault="00DA26EE" w:rsidP="00DA26EE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421" w:type="dxa"/>
              </w:tcPr>
              <w:p w:rsidR="00DA26EE" w:rsidRPr="0081560B" w:rsidRDefault="00DA26EE" w:rsidP="00DA26E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:rsidR="00DA26EE" w:rsidRPr="0081560B" w:rsidRDefault="00DA26EE" w:rsidP="00DA26E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:rsidR="00DA26EE" w:rsidRPr="0081560B" w:rsidRDefault="00DA26EE" w:rsidP="00DA26E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4224" w:type="dxa"/>
              </w:tcPr>
              <w:p w:rsidR="00CA566E" w:rsidRPr="00FB48EC" w:rsidRDefault="00CA566E" w:rsidP="00CA566E">
                <w:pPr>
                  <w:pStyle w:val="AltBilgi"/>
                  <w:rPr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 xml:space="preserve">0232 311 4022 - 5033 </w:t>
                </w:r>
              </w:p>
              <w:p w:rsidR="00CA566E" w:rsidRPr="00FB48EC" w:rsidRDefault="00CA566E" w:rsidP="00CA566E">
                <w:pPr>
                  <w:pStyle w:val="AltBilgi"/>
                  <w:rPr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>www.biif.ege.edu.tr</w:t>
                </w:r>
              </w:p>
              <w:p w:rsidR="00DA26EE" w:rsidRPr="0081560B" w:rsidRDefault="00CA566E" w:rsidP="00CA566E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>birgivi.iif@mail.ege.edu.tr</w:t>
                </w:r>
              </w:p>
            </w:tc>
            <w:tc>
              <w:tcPr>
                <w:tcW w:w="1694" w:type="dxa"/>
              </w:tcPr>
              <w:p w:rsidR="00DA26EE" w:rsidRPr="0081560B" w:rsidRDefault="00DA26EE" w:rsidP="00DA26EE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PAGE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6A3BFC"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7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NUMPAGES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6A3BFC"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7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</w:p>
            </w:tc>
          </w:tr>
        </w:tbl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2C" w:rsidRDefault="00044E2C" w:rsidP="00DF3F86">
      <w:r>
        <w:separator/>
      </w:r>
    </w:p>
  </w:footnote>
  <w:footnote w:type="continuationSeparator" w:id="0">
    <w:p w:rsidR="00044E2C" w:rsidRDefault="00044E2C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16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"/>
      <w:gridCol w:w="643"/>
      <w:gridCol w:w="1490"/>
      <w:gridCol w:w="997"/>
      <w:gridCol w:w="1271"/>
      <w:gridCol w:w="1134"/>
      <w:gridCol w:w="3119"/>
      <w:gridCol w:w="3549"/>
      <w:gridCol w:w="1195"/>
      <w:gridCol w:w="1493"/>
    </w:tblGrid>
    <w:tr w:rsidR="00DA26EE" w:rsidTr="00DA26EE">
      <w:trPr>
        <w:trHeight w:val="252"/>
      </w:trPr>
      <w:tc>
        <w:tcPr>
          <w:tcW w:w="3407" w:type="dxa"/>
          <w:gridSpan w:val="4"/>
          <w:vMerge w:val="restart"/>
          <w:vAlign w:val="bottom"/>
        </w:tcPr>
        <w:p w:rsidR="00DA26EE" w:rsidRDefault="00DA26EE" w:rsidP="00DA26EE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61312" behindDoc="0" locked="0" layoutInCell="1" allowOverlap="1" wp14:anchorId="2D3B745B" wp14:editId="5CEB931C">
                <wp:simplePos x="0" y="0"/>
                <wp:positionH relativeFrom="margin">
                  <wp:posOffset>226695</wp:posOffset>
                </wp:positionH>
                <wp:positionV relativeFrom="paragraph">
                  <wp:posOffset>-483235</wp:posOffset>
                </wp:positionV>
                <wp:extent cx="819150" cy="638175"/>
                <wp:effectExtent l="0" t="0" r="0" b="9525"/>
                <wp:wrapNone/>
                <wp:docPr id="7" name="Resim 7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DA26EE" w:rsidRPr="00D26A5A" w:rsidRDefault="00DA26EE" w:rsidP="00DA26EE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DA26EE" w:rsidRPr="00D26A5A" w:rsidRDefault="00DA26EE" w:rsidP="00DA26EE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073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A26EE" w:rsidRPr="00D26A5A" w:rsidRDefault="00DA26EE" w:rsidP="00DA26EE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LİSTESİ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(Ek-3)</w:t>
          </w:r>
        </w:p>
      </w:tc>
      <w:tc>
        <w:tcPr>
          <w:tcW w:w="119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A26EE" w:rsidRPr="0092378E" w:rsidRDefault="00DA26EE" w:rsidP="00DA26E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93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A26EE" w:rsidRPr="00D26A5A" w:rsidRDefault="00DA26EE" w:rsidP="00DA26E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</w:t>
          </w:r>
        </w:p>
      </w:tc>
    </w:tr>
    <w:tr w:rsidR="00DA26EE" w:rsidTr="00DA26EE">
      <w:trPr>
        <w:trHeight w:val="248"/>
      </w:trPr>
      <w:tc>
        <w:tcPr>
          <w:tcW w:w="3407" w:type="dxa"/>
          <w:gridSpan w:val="4"/>
          <w:vMerge/>
        </w:tcPr>
        <w:p w:rsidR="00DA26EE" w:rsidRDefault="00DA26EE" w:rsidP="00DA26EE">
          <w:pPr>
            <w:pStyle w:val="stBilgi"/>
            <w:rPr>
              <w:noProof/>
            </w:rPr>
          </w:pPr>
        </w:p>
      </w:tc>
      <w:tc>
        <w:tcPr>
          <w:tcW w:w="9073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DA26EE" w:rsidRDefault="00DA26EE" w:rsidP="00DA26EE">
          <w:pPr>
            <w:pStyle w:val="stBilgi"/>
            <w:jc w:val="center"/>
          </w:pPr>
        </w:p>
      </w:tc>
      <w:tc>
        <w:tcPr>
          <w:tcW w:w="119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A26EE" w:rsidRPr="0092378E" w:rsidRDefault="00DA26EE" w:rsidP="00DA26E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93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A26EE" w:rsidRPr="00D26A5A" w:rsidRDefault="00DA26EE" w:rsidP="00DA26E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DA26EE" w:rsidTr="00DA26EE">
      <w:trPr>
        <w:trHeight w:val="248"/>
      </w:trPr>
      <w:tc>
        <w:tcPr>
          <w:tcW w:w="3407" w:type="dxa"/>
          <w:gridSpan w:val="4"/>
          <w:vMerge/>
        </w:tcPr>
        <w:p w:rsidR="00DA26EE" w:rsidRDefault="00DA26EE" w:rsidP="00DA26EE">
          <w:pPr>
            <w:pStyle w:val="stBilgi"/>
            <w:rPr>
              <w:noProof/>
            </w:rPr>
          </w:pPr>
        </w:p>
      </w:tc>
      <w:tc>
        <w:tcPr>
          <w:tcW w:w="9073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DA26EE" w:rsidRDefault="00DA26EE" w:rsidP="00DA26EE">
          <w:pPr>
            <w:pStyle w:val="stBilgi"/>
            <w:jc w:val="center"/>
          </w:pPr>
        </w:p>
      </w:tc>
      <w:tc>
        <w:tcPr>
          <w:tcW w:w="119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A26EE" w:rsidRPr="0092378E" w:rsidRDefault="00DA26EE" w:rsidP="00DA26E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93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A26EE" w:rsidRPr="00D26A5A" w:rsidRDefault="00DA26EE" w:rsidP="00DA26E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DA26EE" w:rsidTr="00DA26EE">
      <w:trPr>
        <w:trHeight w:val="293"/>
      </w:trPr>
      <w:tc>
        <w:tcPr>
          <w:tcW w:w="3407" w:type="dxa"/>
          <w:gridSpan w:val="4"/>
          <w:vMerge/>
        </w:tcPr>
        <w:p w:rsidR="00DA26EE" w:rsidRDefault="00DA26EE" w:rsidP="00DA26EE">
          <w:pPr>
            <w:pStyle w:val="stBilgi"/>
            <w:rPr>
              <w:noProof/>
            </w:rPr>
          </w:pPr>
        </w:p>
      </w:tc>
      <w:tc>
        <w:tcPr>
          <w:tcW w:w="9073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DA26EE" w:rsidRDefault="00DA26EE" w:rsidP="00DA26EE">
          <w:pPr>
            <w:pStyle w:val="stBilgi"/>
            <w:jc w:val="center"/>
          </w:pPr>
        </w:p>
      </w:tc>
      <w:tc>
        <w:tcPr>
          <w:tcW w:w="119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A26EE" w:rsidRPr="0092378E" w:rsidRDefault="00DA26EE" w:rsidP="00DA26E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93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A26EE" w:rsidRPr="00D26A5A" w:rsidRDefault="00DA26EE" w:rsidP="00DA26E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A26EE" w:rsidRPr="00B26CB4" w:rsidTr="00DA26EE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277" w:type="dxa"/>
        <w:trHeight w:val="300"/>
        <w:jc w:val="center"/>
      </w:trPr>
      <w:tc>
        <w:tcPr>
          <w:tcW w:w="14891" w:type="dxa"/>
          <w:gridSpan w:val="9"/>
          <w:shd w:val="clear" w:color="auto" w:fill="9CC2E5" w:themeFill="accent1" w:themeFillTint="99"/>
          <w:vAlign w:val="bottom"/>
        </w:tcPr>
        <w:p w:rsidR="00DA26EE" w:rsidRPr="00B26CB4" w:rsidRDefault="00DA26EE" w:rsidP="00020484">
          <w:pPr>
            <w:rPr>
              <w:b/>
            </w:rPr>
          </w:pPr>
          <w:r w:rsidRPr="00B26CB4">
            <w:rPr>
              <w:b/>
            </w:rPr>
            <w:t>HARCAMA BİRİMİ :</w:t>
          </w:r>
          <w:r w:rsidR="00020484">
            <w:rPr>
              <w:b/>
            </w:rPr>
            <w:t xml:space="preserve"> </w:t>
          </w:r>
          <w:r>
            <w:rPr>
              <w:b/>
            </w:rPr>
            <w:t>Birgivi İ</w:t>
          </w:r>
          <w:r w:rsidR="00020484">
            <w:rPr>
              <w:b/>
            </w:rPr>
            <w:t>lahiyat F</w:t>
          </w:r>
          <w:r>
            <w:rPr>
              <w:b/>
            </w:rPr>
            <w:t>akültesi</w:t>
          </w:r>
        </w:p>
      </w:tc>
    </w:tr>
    <w:tr w:rsidR="00DA26EE" w:rsidRPr="00B26CB4" w:rsidTr="00DA26EE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277" w:type="dxa"/>
        <w:trHeight w:val="300"/>
        <w:jc w:val="center"/>
      </w:trPr>
      <w:tc>
        <w:tcPr>
          <w:tcW w:w="14891" w:type="dxa"/>
          <w:gridSpan w:val="9"/>
          <w:shd w:val="clear" w:color="auto" w:fill="9CC2E5" w:themeFill="accent1" w:themeFillTint="99"/>
          <w:vAlign w:val="bottom"/>
        </w:tcPr>
        <w:p w:rsidR="00DA26EE" w:rsidRPr="00B26CB4" w:rsidRDefault="00DA26EE" w:rsidP="00DA26EE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>ALT BİRİM               :</w:t>
          </w:r>
        </w:p>
      </w:tc>
    </w:tr>
    <w:tr w:rsidR="00DA26EE" w:rsidRPr="00ED3BDA" w:rsidTr="00DA26EE">
      <w:tblPrEx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single" w:sz="4" w:space="0" w:color="auto"/>
          <w:insideV w:val="single" w:sz="4" w:space="0" w:color="auto"/>
        </w:tblBorders>
      </w:tblPrEx>
      <w:trPr>
        <w:gridBefore w:val="1"/>
        <w:wBefore w:w="277" w:type="dxa"/>
        <w:trHeight w:val="767"/>
      </w:trPr>
      <w:tc>
        <w:tcPr>
          <w:tcW w:w="643" w:type="dxa"/>
          <w:tcBorders>
            <w:left w:val="single" w:sz="4" w:space="0" w:color="auto"/>
          </w:tcBorders>
          <w:shd w:val="clear" w:color="auto" w:fill="FFFFFF" w:themeFill="background1"/>
          <w:vAlign w:val="center"/>
        </w:tcPr>
        <w:p w:rsidR="00DA26EE" w:rsidRPr="006222EE" w:rsidRDefault="00DA26EE" w:rsidP="00DA26EE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1490" w:type="dxa"/>
          <w:shd w:val="clear" w:color="auto" w:fill="FFFFFF" w:themeFill="background1"/>
          <w:vAlign w:val="center"/>
        </w:tcPr>
        <w:p w:rsidR="00DA26EE" w:rsidRPr="00896255" w:rsidRDefault="00DA26EE" w:rsidP="00DA26EE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Hassas Görev</w:t>
          </w:r>
        </w:p>
      </w:tc>
      <w:tc>
        <w:tcPr>
          <w:tcW w:w="2268" w:type="dxa"/>
          <w:gridSpan w:val="2"/>
          <w:shd w:val="clear" w:color="auto" w:fill="FFFFFF" w:themeFill="background1"/>
          <w:vAlign w:val="center"/>
        </w:tcPr>
        <w:p w:rsidR="00DA26EE" w:rsidRPr="00896255" w:rsidRDefault="00DA26EE" w:rsidP="00DA26EE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 xml:space="preserve">Hassas Görevi Olan Personelin </w:t>
          </w:r>
        </w:p>
        <w:p w:rsidR="00DA26EE" w:rsidRPr="00896255" w:rsidRDefault="00DA26EE" w:rsidP="00DA26EE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Unvanı/Adı Soyadı</w:t>
          </w:r>
        </w:p>
      </w:tc>
      <w:tc>
        <w:tcPr>
          <w:tcW w:w="1134" w:type="dxa"/>
          <w:shd w:val="clear" w:color="auto" w:fill="FFFFFF" w:themeFill="background1"/>
          <w:vAlign w:val="center"/>
        </w:tcPr>
        <w:p w:rsidR="00DA26EE" w:rsidRPr="00896255" w:rsidRDefault="00DA26EE" w:rsidP="00DA26EE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Risk Düzeyi*</w:t>
          </w:r>
        </w:p>
      </w:tc>
      <w:tc>
        <w:tcPr>
          <w:tcW w:w="3119" w:type="dxa"/>
          <w:shd w:val="clear" w:color="auto" w:fill="FFFFFF" w:themeFill="background1"/>
          <w:vAlign w:val="center"/>
        </w:tcPr>
        <w:p w:rsidR="00DA26EE" w:rsidRPr="00896255" w:rsidRDefault="00DA26EE" w:rsidP="00DA26EE">
          <w:pPr>
            <w:jc w:val="center"/>
            <w:rPr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Riskler (Görevin Yerine Getirilmemesinin Sonuçları)</w:t>
          </w:r>
        </w:p>
      </w:tc>
      <w:tc>
        <w:tcPr>
          <w:tcW w:w="6237" w:type="dxa"/>
          <w:gridSpan w:val="3"/>
          <w:tcBorders>
            <w:right w:val="single" w:sz="4" w:space="0" w:color="auto"/>
          </w:tcBorders>
          <w:shd w:val="clear" w:color="auto" w:fill="FFFFFF" w:themeFill="background1"/>
          <w:vAlign w:val="center"/>
        </w:tcPr>
        <w:p w:rsidR="00DA26EE" w:rsidRPr="00896255" w:rsidRDefault="00DA26EE" w:rsidP="00DA26EE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Prosedürü**</w:t>
          </w:r>
        </w:p>
        <w:p w:rsidR="00DA26EE" w:rsidRPr="00896255" w:rsidRDefault="00DA26EE" w:rsidP="00DA26EE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(Alınması Gereken Önlemler</w:t>
          </w:r>
        </w:p>
        <w:p w:rsidR="00DA26EE" w:rsidRPr="00896255" w:rsidRDefault="00DA26EE" w:rsidP="00DA26EE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 xml:space="preserve"> veya Kontroller)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20484"/>
    <w:rsid w:val="00031823"/>
    <w:rsid w:val="00044E2C"/>
    <w:rsid w:val="000468B4"/>
    <w:rsid w:val="00060722"/>
    <w:rsid w:val="000653E3"/>
    <w:rsid w:val="0007043A"/>
    <w:rsid w:val="000712E6"/>
    <w:rsid w:val="00072020"/>
    <w:rsid w:val="00080D2C"/>
    <w:rsid w:val="000A05A0"/>
    <w:rsid w:val="000A4AE9"/>
    <w:rsid w:val="000B2658"/>
    <w:rsid w:val="000C7660"/>
    <w:rsid w:val="000D3E1C"/>
    <w:rsid w:val="000E3EC9"/>
    <w:rsid w:val="000F3380"/>
    <w:rsid w:val="000F3B03"/>
    <w:rsid w:val="00102010"/>
    <w:rsid w:val="001226A5"/>
    <w:rsid w:val="00133616"/>
    <w:rsid w:val="00134F01"/>
    <w:rsid w:val="00147957"/>
    <w:rsid w:val="00181475"/>
    <w:rsid w:val="00190BF9"/>
    <w:rsid w:val="00194178"/>
    <w:rsid w:val="001A581F"/>
    <w:rsid w:val="001C26D1"/>
    <w:rsid w:val="001D39EE"/>
    <w:rsid w:val="001E5CED"/>
    <w:rsid w:val="002001A6"/>
    <w:rsid w:val="00203F3B"/>
    <w:rsid w:val="00217152"/>
    <w:rsid w:val="002274FF"/>
    <w:rsid w:val="00241C68"/>
    <w:rsid w:val="00245914"/>
    <w:rsid w:val="00257B2A"/>
    <w:rsid w:val="002631BC"/>
    <w:rsid w:val="0028124E"/>
    <w:rsid w:val="0028470F"/>
    <w:rsid w:val="0029265C"/>
    <w:rsid w:val="00294202"/>
    <w:rsid w:val="002973FD"/>
    <w:rsid w:val="002E36B3"/>
    <w:rsid w:val="002E4FF8"/>
    <w:rsid w:val="0030434B"/>
    <w:rsid w:val="00316482"/>
    <w:rsid w:val="00317A40"/>
    <w:rsid w:val="00342096"/>
    <w:rsid w:val="00343CE2"/>
    <w:rsid w:val="00345B6F"/>
    <w:rsid w:val="003606A1"/>
    <w:rsid w:val="003637DB"/>
    <w:rsid w:val="003710DC"/>
    <w:rsid w:val="003B047A"/>
    <w:rsid w:val="003C2790"/>
    <w:rsid w:val="003D1688"/>
    <w:rsid w:val="003D2A34"/>
    <w:rsid w:val="003E7234"/>
    <w:rsid w:val="00402C3E"/>
    <w:rsid w:val="004338A1"/>
    <w:rsid w:val="004416C5"/>
    <w:rsid w:val="0044182E"/>
    <w:rsid w:val="00452159"/>
    <w:rsid w:val="004571EF"/>
    <w:rsid w:val="00470720"/>
    <w:rsid w:val="00481B08"/>
    <w:rsid w:val="00497B73"/>
    <w:rsid w:val="004A5475"/>
    <w:rsid w:val="004F0EB2"/>
    <w:rsid w:val="00500FD2"/>
    <w:rsid w:val="0050112B"/>
    <w:rsid w:val="00504895"/>
    <w:rsid w:val="00532776"/>
    <w:rsid w:val="005363E7"/>
    <w:rsid w:val="00547EE0"/>
    <w:rsid w:val="00552541"/>
    <w:rsid w:val="00565A75"/>
    <w:rsid w:val="00577EAD"/>
    <w:rsid w:val="00580FB6"/>
    <w:rsid w:val="005919BD"/>
    <w:rsid w:val="005A2FEB"/>
    <w:rsid w:val="005A68D4"/>
    <w:rsid w:val="005E41C5"/>
    <w:rsid w:val="005E6A93"/>
    <w:rsid w:val="005F4098"/>
    <w:rsid w:val="005F6E67"/>
    <w:rsid w:val="00606DA1"/>
    <w:rsid w:val="006122E5"/>
    <w:rsid w:val="00620338"/>
    <w:rsid w:val="006222EE"/>
    <w:rsid w:val="006246B6"/>
    <w:rsid w:val="006430BE"/>
    <w:rsid w:val="0064404C"/>
    <w:rsid w:val="00644310"/>
    <w:rsid w:val="00644BDE"/>
    <w:rsid w:val="006722CB"/>
    <w:rsid w:val="00672682"/>
    <w:rsid w:val="006961A8"/>
    <w:rsid w:val="006969E8"/>
    <w:rsid w:val="006A3BFC"/>
    <w:rsid w:val="006B2515"/>
    <w:rsid w:val="006B774E"/>
    <w:rsid w:val="006C29F5"/>
    <w:rsid w:val="006C3B82"/>
    <w:rsid w:val="006C4278"/>
    <w:rsid w:val="006E5E2A"/>
    <w:rsid w:val="006F26BC"/>
    <w:rsid w:val="006F3E33"/>
    <w:rsid w:val="00713DEF"/>
    <w:rsid w:val="0071736E"/>
    <w:rsid w:val="00731FC1"/>
    <w:rsid w:val="0075078F"/>
    <w:rsid w:val="00752FE3"/>
    <w:rsid w:val="00760743"/>
    <w:rsid w:val="00767C6A"/>
    <w:rsid w:val="00777238"/>
    <w:rsid w:val="00777889"/>
    <w:rsid w:val="00782653"/>
    <w:rsid w:val="007A6223"/>
    <w:rsid w:val="007B2498"/>
    <w:rsid w:val="007B5048"/>
    <w:rsid w:val="007D0281"/>
    <w:rsid w:val="007F04B6"/>
    <w:rsid w:val="008239EE"/>
    <w:rsid w:val="00856B4B"/>
    <w:rsid w:val="0088540F"/>
    <w:rsid w:val="00885622"/>
    <w:rsid w:val="00893A1C"/>
    <w:rsid w:val="008A02E2"/>
    <w:rsid w:val="008A1DC6"/>
    <w:rsid w:val="008B3D55"/>
    <w:rsid w:val="008C2423"/>
    <w:rsid w:val="00931B3E"/>
    <w:rsid w:val="00956DB7"/>
    <w:rsid w:val="0098716B"/>
    <w:rsid w:val="009A503D"/>
    <w:rsid w:val="009B377E"/>
    <w:rsid w:val="009B6500"/>
    <w:rsid w:val="009B6B75"/>
    <w:rsid w:val="009F5BF9"/>
    <w:rsid w:val="00A033C9"/>
    <w:rsid w:val="00A07AF7"/>
    <w:rsid w:val="00A10DEA"/>
    <w:rsid w:val="00A11A0F"/>
    <w:rsid w:val="00A3202F"/>
    <w:rsid w:val="00A3751C"/>
    <w:rsid w:val="00A51F29"/>
    <w:rsid w:val="00A54216"/>
    <w:rsid w:val="00A63008"/>
    <w:rsid w:val="00A67242"/>
    <w:rsid w:val="00A7421E"/>
    <w:rsid w:val="00A74FD1"/>
    <w:rsid w:val="00A83255"/>
    <w:rsid w:val="00A97ECE"/>
    <w:rsid w:val="00AA22F3"/>
    <w:rsid w:val="00AE470F"/>
    <w:rsid w:val="00AE7F75"/>
    <w:rsid w:val="00AF544F"/>
    <w:rsid w:val="00B01399"/>
    <w:rsid w:val="00B25480"/>
    <w:rsid w:val="00B26CB4"/>
    <w:rsid w:val="00B516DA"/>
    <w:rsid w:val="00B540F0"/>
    <w:rsid w:val="00B81E83"/>
    <w:rsid w:val="00B9439D"/>
    <w:rsid w:val="00B97F23"/>
    <w:rsid w:val="00BA3D5C"/>
    <w:rsid w:val="00BD2194"/>
    <w:rsid w:val="00BD5B41"/>
    <w:rsid w:val="00BD7BE2"/>
    <w:rsid w:val="00BE3CDF"/>
    <w:rsid w:val="00C11BC8"/>
    <w:rsid w:val="00C12AC8"/>
    <w:rsid w:val="00C21C7F"/>
    <w:rsid w:val="00C275B7"/>
    <w:rsid w:val="00C27785"/>
    <w:rsid w:val="00C303A6"/>
    <w:rsid w:val="00C40401"/>
    <w:rsid w:val="00C46011"/>
    <w:rsid w:val="00C524D4"/>
    <w:rsid w:val="00C66BF3"/>
    <w:rsid w:val="00C74ACF"/>
    <w:rsid w:val="00C93CD3"/>
    <w:rsid w:val="00C94210"/>
    <w:rsid w:val="00CA566E"/>
    <w:rsid w:val="00CA6479"/>
    <w:rsid w:val="00CB12A8"/>
    <w:rsid w:val="00CB5DC6"/>
    <w:rsid w:val="00CC75C1"/>
    <w:rsid w:val="00CD6DE9"/>
    <w:rsid w:val="00CE1202"/>
    <w:rsid w:val="00CE48C6"/>
    <w:rsid w:val="00CF12BD"/>
    <w:rsid w:val="00CF6843"/>
    <w:rsid w:val="00D039C0"/>
    <w:rsid w:val="00D073BD"/>
    <w:rsid w:val="00D12D5F"/>
    <w:rsid w:val="00D15524"/>
    <w:rsid w:val="00D2097C"/>
    <w:rsid w:val="00D25A02"/>
    <w:rsid w:val="00D30D72"/>
    <w:rsid w:val="00D40B06"/>
    <w:rsid w:val="00D50AFA"/>
    <w:rsid w:val="00D52384"/>
    <w:rsid w:val="00D640C5"/>
    <w:rsid w:val="00D717CC"/>
    <w:rsid w:val="00D7224D"/>
    <w:rsid w:val="00D73B1A"/>
    <w:rsid w:val="00D85D23"/>
    <w:rsid w:val="00D95616"/>
    <w:rsid w:val="00DA26EE"/>
    <w:rsid w:val="00DB3808"/>
    <w:rsid w:val="00DC35C5"/>
    <w:rsid w:val="00DC4DBA"/>
    <w:rsid w:val="00DC7DDB"/>
    <w:rsid w:val="00DD53AC"/>
    <w:rsid w:val="00DE05CB"/>
    <w:rsid w:val="00DE255D"/>
    <w:rsid w:val="00DF3F86"/>
    <w:rsid w:val="00E02719"/>
    <w:rsid w:val="00E21398"/>
    <w:rsid w:val="00E30115"/>
    <w:rsid w:val="00E52430"/>
    <w:rsid w:val="00E54796"/>
    <w:rsid w:val="00E83A8D"/>
    <w:rsid w:val="00E95560"/>
    <w:rsid w:val="00E96CAC"/>
    <w:rsid w:val="00EB524D"/>
    <w:rsid w:val="00EC519B"/>
    <w:rsid w:val="00ED1E08"/>
    <w:rsid w:val="00ED2E1F"/>
    <w:rsid w:val="00ED3BDA"/>
    <w:rsid w:val="00EF3111"/>
    <w:rsid w:val="00EF373D"/>
    <w:rsid w:val="00EF6C1A"/>
    <w:rsid w:val="00F0520F"/>
    <w:rsid w:val="00F103E9"/>
    <w:rsid w:val="00F15227"/>
    <w:rsid w:val="00F161C4"/>
    <w:rsid w:val="00F2086D"/>
    <w:rsid w:val="00F3089D"/>
    <w:rsid w:val="00F319E5"/>
    <w:rsid w:val="00F37A0B"/>
    <w:rsid w:val="00F40E58"/>
    <w:rsid w:val="00F67B23"/>
    <w:rsid w:val="00F70E6E"/>
    <w:rsid w:val="00F730F2"/>
    <w:rsid w:val="00F75B4A"/>
    <w:rsid w:val="00F75C42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56BEA3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DA2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D6E7-2A39-4B46-AA1E-4C38524C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Birgivi35</cp:lastModifiedBy>
  <cp:revision>115</cp:revision>
  <cp:lastPrinted>2020-09-10T11:41:00Z</cp:lastPrinted>
  <dcterms:created xsi:type="dcterms:W3CDTF">2021-12-14T06:58:00Z</dcterms:created>
  <dcterms:modified xsi:type="dcterms:W3CDTF">2025-05-30T12:15:00Z</dcterms:modified>
</cp:coreProperties>
</file>